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DF" w:rsidRDefault="00670A73" w:rsidP="007023DF">
      <w:pPr>
        <w:pStyle w:val="Heading1"/>
        <w:spacing w:after="0" w:line="240" w:lineRule="auto"/>
        <w:rPr>
          <w:rFonts w:cs="Arial"/>
          <w:sz w:val="24"/>
          <w:szCs w:val="24"/>
          <w:lang w:val="fr-FR"/>
        </w:rPr>
      </w:pPr>
      <w:r w:rsidRPr="00BC2129">
        <w:rPr>
          <w:rFonts w:cs="Arial"/>
          <w:sz w:val="24"/>
          <w:szCs w:val="24"/>
          <w:lang w:val="fr-FR"/>
        </w:rPr>
        <w:t xml:space="preserve">the </w:t>
      </w:r>
      <w:proofErr w:type="spellStart"/>
      <w:r w:rsidRPr="00BC2129">
        <w:rPr>
          <w:rFonts w:cs="Arial"/>
          <w:sz w:val="24"/>
          <w:szCs w:val="24"/>
          <w:lang w:val="fr-FR"/>
        </w:rPr>
        <w:t>Euclidean</w:t>
      </w:r>
      <w:proofErr w:type="spellEnd"/>
      <w:r w:rsidRPr="00BC2129">
        <w:rPr>
          <w:rFonts w:cs="Arial"/>
          <w:sz w:val="24"/>
          <w:szCs w:val="24"/>
          <w:lang w:val="fr-FR"/>
        </w:rPr>
        <w:t xml:space="preserve"> tradition</w:t>
      </w:r>
      <w:r w:rsidR="009225A1" w:rsidRPr="009225A1">
        <w:rPr>
          <w:rFonts w:cs="Arial"/>
          <w:sz w:val="24"/>
          <w:szCs w:val="24"/>
          <w:lang w:val="fr-FR"/>
        </w:rPr>
        <w:t xml:space="preserve"> </w:t>
      </w:r>
      <w:r w:rsidR="009225A1">
        <w:rPr>
          <w:rFonts w:cs="Arial"/>
          <w:sz w:val="24"/>
          <w:szCs w:val="24"/>
          <w:lang w:val="fr-FR"/>
        </w:rPr>
        <w:t xml:space="preserve">as a </w:t>
      </w:r>
      <w:proofErr w:type="spellStart"/>
      <w:r w:rsidR="009225A1">
        <w:rPr>
          <w:rFonts w:cs="Arial"/>
          <w:sz w:val="24"/>
          <w:szCs w:val="24"/>
          <w:lang w:val="fr-FR"/>
        </w:rPr>
        <w:t>paradigm</w:t>
      </w:r>
      <w:proofErr w:type="spellEnd"/>
      <w:r w:rsidR="009225A1">
        <w:rPr>
          <w:rFonts w:cs="Arial"/>
          <w:sz w:val="24"/>
          <w:szCs w:val="24"/>
          <w:lang w:val="fr-FR"/>
        </w:rPr>
        <w:t xml:space="preserve"> for </w:t>
      </w:r>
      <w:proofErr w:type="spellStart"/>
      <w:r w:rsidR="009225A1">
        <w:rPr>
          <w:rFonts w:cs="Arial"/>
          <w:sz w:val="24"/>
          <w:szCs w:val="24"/>
          <w:lang w:val="fr-FR"/>
        </w:rPr>
        <w:t>scientific</w:t>
      </w:r>
      <w:proofErr w:type="spellEnd"/>
      <w:r w:rsidR="009225A1">
        <w:rPr>
          <w:rFonts w:cs="Arial"/>
          <w:sz w:val="24"/>
          <w:szCs w:val="24"/>
          <w:lang w:val="fr-FR"/>
        </w:rPr>
        <w:t xml:space="preserve"> </w:t>
      </w:r>
      <w:proofErr w:type="spellStart"/>
      <w:r w:rsidR="009225A1">
        <w:rPr>
          <w:rFonts w:cs="Arial"/>
          <w:sz w:val="24"/>
          <w:szCs w:val="24"/>
          <w:lang w:val="fr-FR"/>
        </w:rPr>
        <w:t>thinking</w:t>
      </w:r>
      <w:proofErr w:type="spellEnd"/>
    </w:p>
    <w:p w:rsidR="007023DF" w:rsidRDefault="007023DF" w:rsidP="007023DF">
      <w:pPr>
        <w:pStyle w:val="Heading1"/>
        <w:spacing w:after="0" w:line="240" w:lineRule="auto"/>
        <w:rPr>
          <w:rFonts w:cs="Arial"/>
          <w:sz w:val="24"/>
          <w:szCs w:val="24"/>
          <w:lang w:val="fr-FR"/>
        </w:rPr>
      </w:pPr>
    </w:p>
    <w:p w:rsidR="007023DF" w:rsidRDefault="0082522B" w:rsidP="007023DF">
      <w:pPr>
        <w:spacing w:after="0" w:line="240" w:lineRule="auto"/>
        <w:jc w:val="center"/>
        <w:rPr>
          <w:rFonts w:cs="Arial"/>
          <w:b/>
          <w:szCs w:val="24"/>
          <w:lang w:val="it-IT"/>
        </w:rPr>
      </w:pPr>
      <w:r w:rsidRPr="007023DF">
        <w:rPr>
          <w:rFonts w:cs="Arial"/>
          <w:b/>
          <w:szCs w:val="24"/>
          <w:lang w:val="it-IT"/>
        </w:rPr>
        <w:t>Melissa Andrade-Molina</w:t>
      </w:r>
      <w:r w:rsidR="007023DF" w:rsidRPr="007023DF">
        <w:rPr>
          <w:rFonts w:cs="Arial"/>
          <w:b/>
          <w:szCs w:val="24"/>
          <w:lang w:val="it-IT"/>
        </w:rPr>
        <w:t xml:space="preserve">  &amp;  </w:t>
      </w:r>
      <w:r w:rsidRPr="007023DF">
        <w:rPr>
          <w:rFonts w:cs="Arial"/>
          <w:b/>
          <w:szCs w:val="24"/>
          <w:lang w:val="it-IT"/>
        </w:rPr>
        <w:t>Ole Ravn</w:t>
      </w:r>
    </w:p>
    <w:p w:rsidR="007023DF" w:rsidRPr="007023DF" w:rsidRDefault="007023DF" w:rsidP="007023DF">
      <w:pPr>
        <w:spacing w:after="0" w:line="240" w:lineRule="auto"/>
        <w:jc w:val="center"/>
        <w:rPr>
          <w:rFonts w:cs="Arial"/>
          <w:b/>
          <w:szCs w:val="24"/>
          <w:lang w:val="it-IT"/>
        </w:rPr>
      </w:pPr>
    </w:p>
    <w:p w:rsidR="007023DF" w:rsidRDefault="0082522B" w:rsidP="007023DF">
      <w:pPr>
        <w:spacing w:after="0" w:line="240" w:lineRule="auto"/>
        <w:jc w:val="center"/>
        <w:rPr>
          <w:rFonts w:cs="Arial"/>
          <w:szCs w:val="24"/>
          <w:lang w:val="it-IT"/>
        </w:rPr>
      </w:pPr>
      <w:r w:rsidRPr="00BC2129">
        <w:rPr>
          <w:rFonts w:cs="Arial"/>
          <w:szCs w:val="24"/>
          <w:lang w:val="it-IT"/>
        </w:rPr>
        <w:t>Aalborg University</w:t>
      </w:r>
      <w:r w:rsidR="007023DF">
        <w:rPr>
          <w:rFonts w:cs="Arial"/>
          <w:szCs w:val="24"/>
          <w:lang w:val="it-IT"/>
        </w:rPr>
        <w:t>, Denmark</w:t>
      </w:r>
    </w:p>
    <w:p w:rsidR="007023DF" w:rsidRPr="007023DF" w:rsidRDefault="007023DF" w:rsidP="007023DF">
      <w:pPr>
        <w:spacing w:after="0" w:line="240" w:lineRule="auto"/>
        <w:jc w:val="center"/>
        <w:rPr>
          <w:rFonts w:cs="Arial"/>
          <w:szCs w:val="24"/>
          <w:lang w:val="it-IT"/>
        </w:rPr>
      </w:pPr>
      <w:r w:rsidRPr="007023DF">
        <w:rPr>
          <w:rFonts w:cs="Arial"/>
          <w:szCs w:val="24"/>
          <w:lang w:val="it-IT"/>
        </w:rPr>
        <w:t xml:space="preserve">Melissa @ </w:t>
      </w:r>
      <w:proofErr w:type="gramStart"/>
      <w:r w:rsidRPr="007023DF">
        <w:rPr>
          <w:rFonts w:cs="Arial"/>
          <w:szCs w:val="24"/>
          <w:lang w:val="it-IT"/>
        </w:rPr>
        <w:t>plan.aau.dk  &amp;</w:t>
      </w:r>
      <w:proofErr w:type="gramEnd"/>
      <w:r w:rsidRPr="007023DF">
        <w:rPr>
          <w:rFonts w:cs="Arial"/>
          <w:szCs w:val="24"/>
          <w:lang w:val="it-IT"/>
        </w:rPr>
        <w:t xml:space="preserve">  </w:t>
      </w:r>
      <w:proofErr w:type="spellStart"/>
      <w:r w:rsidRPr="007023DF">
        <w:rPr>
          <w:rFonts w:cs="Arial"/>
          <w:szCs w:val="24"/>
          <w:lang w:val="it-IT"/>
        </w:rPr>
        <w:t>orc</w:t>
      </w:r>
      <w:proofErr w:type="spellEnd"/>
      <w:r w:rsidRPr="007023DF">
        <w:rPr>
          <w:rFonts w:cs="Arial"/>
          <w:szCs w:val="24"/>
          <w:lang w:val="it-IT"/>
        </w:rPr>
        <w:t xml:space="preserve"> @ learning.aau.dk</w:t>
      </w:r>
    </w:p>
    <w:p w:rsidR="007023DF" w:rsidRPr="007023DF" w:rsidRDefault="007023DF" w:rsidP="007023DF">
      <w:pPr>
        <w:spacing w:after="0" w:line="240" w:lineRule="auto"/>
        <w:jc w:val="center"/>
        <w:rPr>
          <w:rFonts w:cs="Arial"/>
          <w:szCs w:val="24"/>
          <w:lang w:val="it-IT"/>
        </w:rPr>
      </w:pPr>
    </w:p>
    <w:p w:rsidR="007023DF" w:rsidRDefault="007023DF" w:rsidP="007023DF">
      <w:pPr>
        <w:spacing w:after="0" w:line="240" w:lineRule="auto"/>
        <w:jc w:val="center"/>
        <w:rPr>
          <w:rFonts w:cs="Arial"/>
          <w:szCs w:val="24"/>
          <w:lang w:val="it-IT"/>
        </w:rPr>
      </w:pPr>
    </w:p>
    <w:p w:rsidR="007023DF" w:rsidRPr="007023DF" w:rsidRDefault="007023DF" w:rsidP="007023DF">
      <w:pPr>
        <w:spacing w:after="0" w:line="240" w:lineRule="auto"/>
        <w:jc w:val="center"/>
        <w:rPr>
          <w:rFonts w:cs="Arial"/>
          <w:b/>
          <w:szCs w:val="24"/>
          <w:lang w:val="it-IT"/>
        </w:rPr>
      </w:pPr>
      <w:r w:rsidRPr="007023DF">
        <w:rPr>
          <w:rFonts w:cs="Arial"/>
          <w:b/>
          <w:szCs w:val="24"/>
          <w:lang w:val="it-IT"/>
        </w:rPr>
        <w:t>ABSTRACT</w:t>
      </w:r>
    </w:p>
    <w:p w:rsidR="007023DF" w:rsidRDefault="002B212B" w:rsidP="007023DF">
      <w:pPr>
        <w:spacing w:after="0" w:line="240" w:lineRule="auto"/>
        <w:ind w:left="284" w:right="284"/>
        <w:rPr>
          <w:rFonts w:cs="Arial"/>
          <w:szCs w:val="24"/>
        </w:rPr>
      </w:pPr>
      <w:r w:rsidRPr="007023DF">
        <w:rPr>
          <w:rFonts w:cs="Arial"/>
          <w:iCs/>
          <w:szCs w:val="24"/>
        </w:rPr>
        <w:t>In this paper</w:t>
      </w:r>
      <w:r w:rsidR="0067609A" w:rsidRPr="007023DF">
        <w:rPr>
          <w:rFonts w:cs="Arial"/>
          <w:iCs/>
          <w:szCs w:val="24"/>
        </w:rPr>
        <w:t>,</w:t>
      </w:r>
      <w:r w:rsidRPr="007023DF">
        <w:rPr>
          <w:rFonts w:cs="Arial"/>
          <w:iCs/>
          <w:szCs w:val="24"/>
        </w:rPr>
        <w:t xml:space="preserve"> </w:t>
      </w:r>
      <w:r w:rsidR="0082522B" w:rsidRPr="007023DF">
        <w:rPr>
          <w:rFonts w:cs="Arial"/>
          <w:iCs/>
          <w:szCs w:val="24"/>
        </w:rPr>
        <w:t xml:space="preserve">Euclidean geometry </w:t>
      </w:r>
      <w:r w:rsidRPr="007023DF">
        <w:rPr>
          <w:rFonts w:cs="Arial"/>
          <w:iCs/>
          <w:szCs w:val="24"/>
        </w:rPr>
        <w:t>is described as</w:t>
      </w:r>
      <w:r w:rsidR="0082522B" w:rsidRPr="007023DF">
        <w:rPr>
          <w:rFonts w:cs="Arial"/>
          <w:iCs/>
          <w:szCs w:val="24"/>
        </w:rPr>
        <w:t xml:space="preserve"> </w:t>
      </w:r>
      <w:r w:rsidR="001764CF" w:rsidRPr="007023DF">
        <w:rPr>
          <w:rFonts w:cs="Arial"/>
          <w:iCs/>
          <w:szCs w:val="24"/>
        </w:rPr>
        <w:t xml:space="preserve">a </w:t>
      </w:r>
      <w:r w:rsidR="0082522B" w:rsidRPr="007023DF">
        <w:rPr>
          <w:rFonts w:cs="Arial"/>
          <w:iCs/>
          <w:szCs w:val="24"/>
        </w:rPr>
        <w:t>paradigm for science that has had a</w:t>
      </w:r>
      <w:r w:rsidR="00962325" w:rsidRPr="007023DF">
        <w:rPr>
          <w:rFonts w:cs="Arial"/>
          <w:iCs/>
          <w:szCs w:val="24"/>
        </w:rPr>
        <w:t xml:space="preserve">n enormous </w:t>
      </w:r>
      <w:r w:rsidR="0082522B" w:rsidRPr="007023DF">
        <w:rPr>
          <w:rFonts w:cs="Arial"/>
          <w:iCs/>
          <w:szCs w:val="24"/>
        </w:rPr>
        <w:t xml:space="preserve">impact on </w:t>
      </w:r>
      <w:r w:rsidR="00D312BE" w:rsidRPr="007023DF">
        <w:rPr>
          <w:rFonts w:cs="Arial"/>
          <w:iCs/>
          <w:szCs w:val="24"/>
        </w:rPr>
        <w:t xml:space="preserve">Western </w:t>
      </w:r>
      <w:r w:rsidR="0082522B" w:rsidRPr="007023DF">
        <w:rPr>
          <w:rFonts w:cs="Arial"/>
          <w:iCs/>
          <w:szCs w:val="24"/>
        </w:rPr>
        <w:t>thinking</w:t>
      </w:r>
      <w:r w:rsidR="00445266" w:rsidRPr="007023DF">
        <w:rPr>
          <w:rFonts w:cs="Arial"/>
          <w:iCs/>
          <w:szCs w:val="24"/>
        </w:rPr>
        <w:t xml:space="preserve"> and education</w:t>
      </w:r>
      <w:r w:rsidR="0082522B" w:rsidRPr="007023DF">
        <w:rPr>
          <w:rFonts w:cs="Arial"/>
          <w:iCs/>
          <w:szCs w:val="24"/>
        </w:rPr>
        <w:t xml:space="preserve">. We will </w:t>
      </w:r>
      <w:r w:rsidR="0082522B" w:rsidRPr="007023DF">
        <w:rPr>
          <w:rFonts w:cs="Arial"/>
          <w:szCs w:val="24"/>
        </w:rPr>
        <w:t xml:space="preserve">outline first, </w:t>
      </w:r>
      <w:r w:rsidR="002548F8" w:rsidRPr="007023DF">
        <w:rPr>
          <w:rFonts w:cs="Arial"/>
          <w:szCs w:val="24"/>
        </w:rPr>
        <w:t xml:space="preserve">the foundations of Euclid’s Elements. Secondly, </w:t>
      </w:r>
      <w:r w:rsidR="0082522B" w:rsidRPr="007023DF">
        <w:rPr>
          <w:rFonts w:cs="Arial"/>
          <w:szCs w:val="24"/>
        </w:rPr>
        <w:t xml:space="preserve">what characterises the Euclidean paradigm and explain its importance as a product of its origin in the ideas of the most celebrated thinkers in Western history. </w:t>
      </w:r>
      <w:r w:rsidR="002548F8" w:rsidRPr="007023DF">
        <w:rPr>
          <w:rFonts w:cs="Arial"/>
          <w:szCs w:val="24"/>
        </w:rPr>
        <w:t>Thirdly</w:t>
      </w:r>
      <w:r w:rsidR="0082522B" w:rsidRPr="007023DF">
        <w:rPr>
          <w:rFonts w:cs="Arial"/>
          <w:szCs w:val="24"/>
        </w:rPr>
        <w:t>, how this Euclidean paradigm has had an impact on scientific reasoning</w:t>
      </w:r>
      <w:r w:rsidR="00962325" w:rsidRPr="007023DF">
        <w:rPr>
          <w:rFonts w:cs="Arial"/>
          <w:szCs w:val="24"/>
        </w:rPr>
        <w:t xml:space="preserve"> on</w:t>
      </w:r>
      <w:r w:rsidR="0082522B" w:rsidRPr="007023DF">
        <w:rPr>
          <w:rFonts w:cs="Arial"/>
          <w:szCs w:val="24"/>
        </w:rPr>
        <w:t xml:space="preserve"> three different scientific fields</w:t>
      </w:r>
      <w:r w:rsidRPr="007023DF">
        <w:rPr>
          <w:rFonts w:cs="Arial"/>
          <w:szCs w:val="24"/>
        </w:rPr>
        <w:t xml:space="preserve"> presented as examples of the paradigm in action</w:t>
      </w:r>
      <w:r w:rsidR="00962325" w:rsidRPr="007023DF">
        <w:rPr>
          <w:rFonts w:cs="Arial"/>
          <w:szCs w:val="24"/>
        </w:rPr>
        <w:t xml:space="preserve">. We will analyse such fields </w:t>
      </w:r>
      <w:r w:rsidR="0082522B" w:rsidRPr="007023DF">
        <w:rPr>
          <w:rFonts w:cs="Arial"/>
          <w:szCs w:val="24"/>
        </w:rPr>
        <w:t xml:space="preserve">to seek, in the foundations of their thinking and tradition, statements about </w:t>
      </w:r>
      <w:r w:rsidR="00186E46" w:rsidRPr="007023DF">
        <w:rPr>
          <w:rFonts w:cs="Arial"/>
          <w:szCs w:val="24"/>
        </w:rPr>
        <w:t xml:space="preserve">what </w:t>
      </w:r>
      <w:r w:rsidR="0082522B" w:rsidRPr="007023DF">
        <w:rPr>
          <w:rFonts w:cs="Arial"/>
          <w:szCs w:val="24"/>
        </w:rPr>
        <w:t>a ‘proper scientific approach’ should look</w:t>
      </w:r>
      <w:r w:rsidR="00186E46" w:rsidRPr="007023DF">
        <w:rPr>
          <w:rFonts w:cs="Arial"/>
          <w:szCs w:val="24"/>
        </w:rPr>
        <w:t xml:space="preserve"> like</w:t>
      </w:r>
      <w:r w:rsidR="0082522B" w:rsidRPr="007023DF">
        <w:rPr>
          <w:rFonts w:cs="Arial"/>
          <w:szCs w:val="24"/>
        </w:rPr>
        <w:t>.</w:t>
      </w:r>
      <w:r w:rsidR="003024C7" w:rsidRPr="007023DF">
        <w:rPr>
          <w:rFonts w:cs="Arial"/>
          <w:szCs w:val="24"/>
        </w:rPr>
        <w:t xml:space="preserve"> Finally, we will discuss the connection between the Euclidean paradigm and the constitution of a particular subject through school mathematics. </w:t>
      </w:r>
      <w:r w:rsidR="0082522B" w:rsidRPr="007023DF">
        <w:rPr>
          <w:rFonts w:cs="Arial"/>
          <w:szCs w:val="24"/>
        </w:rPr>
        <w:t xml:space="preserve">We </w:t>
      </w:r>
      <w:r w:rsidR="00556C63" w:rsidRPr="007023DF">
        <w:rPr>
          <w:rFonts w:cs="Arial"/>
          <w:szCs w:val="24"/>
        </w:rPr>
        <w:t xml:space="preserve">conclude </w:t>
      </w:r>
      <w:r w:rsidR="0082522B" w:rsidRPr="007023DF">
        <w:rPr>
          <w:rFonts w:cs="Arial"/>
          <w:szCs w:val="24"/>
        </w:rPr>
        <w:t xml:space="preserve">that Euclid’s Elements are </w:t>
      </w:r>
      <w:r w:rsidR="00556C63" w:rsidRPr="007023DF">
        <w:rPr>
          <w:rFonts w:cs="Arial"/>
          <w:szCs w:val="24"/>
        </w:rPr>
        <w:t xml:space="preserve">much </w:t>
      </w:r>
      <w:r w:rsidR="0082522B" w:rsidRPr="007023DF">
        <w:rPr>
          <w:rFonts w:cs="Arial"/>
          <w:szCs w:val="24"/>
        </w:rPr>
        <w:t>more than just an axiomatic mathematical structure</w:t>
      </w:r>
      <w:r w:rsidR="001111B8" w:rsidRPr="007023DF">
        <w:rPr>
          <w:rFonts w:cs="Arial"/>
          <w:szCs w:val="24"/>
        </w:rPr>
        <w:t>. They are</w:t>
      </w:r>
      <w:r w:rsidR="0082522B" w:rsidRPr="007023DF">
        <w:rPr>
          <w:rFonts w:cs="Arial"/>
          <w:szCs w:val="24"/>
        </w:rPr>
        <w:t xml:space="preserve"> a view of science, an ideology about how to think; a form of geometry entangled in our notion of science</w:t>
      </w:r>
      <w:r w:rsidR="003024C7" w:rsidRPr="007023DF">
        <w:rPr>
          <w:rFonts w:cs="Arial"/>
          <w:szCs w:val="24"/>
        </w:rPr>
        <w:t xml:space="preserve"> and in the configuration of </w:t>
      </w:r>
      <w:r w:rsidR="00445266" w:rsidRPr="007023DF">
        <w:rPr>
          <w:rFonts w:cs="Arial"/>
          <w:szCs w:val="24"/>
        </w:rPr>
        <w:t xml:space="preserve">education for making </w:t>
      </w:r>
      <w:r w:rsidR="003024C7" w:rsidRPr="007023DF">
        <w:rPr>
          <w:rFonts w:cs="Arial"/>
          <w:szCs w:val="24"/>
        </w:rPr>
        <w:t>productive citizen</w:t>
      </w:r>
      <w:r w:rsidR="00445266" w:rsidRPr="007023DF">
        <w:rPr>
          <w:rFonts w:cs="Arial"/>
          <w:szCs w:val="24"/>
        </w:rPr>
        <w:t>s</w:t>
      </w:r>
      <w:r w:rsidR="003024C7" w:rsidRPr="007023DF">
        <w:rPr>
          <w:rFonts w:cs="Arial"/>
          <w:szCs w:val="24"/>
        </w:rPr>
        <w:t xml:space="preserve"> </w:t>
      </w:r>
      <w:r w:rsidR="00445266" w:rsidRPr="007023DF">
        <w:rPr>
          <w:rFonts w:cs="Arial"/>
          <w:szCs w:val="24"/>
        </w:rPr>
        <w:t xml:space="preserve">in </w:t>
      </w:r>
      <w:r w:rsidR="003024C7" w:rsidRPr="007023DF">
        <w:rPr>
          <w:rFonts w:cs="Arial"/>
          <w:szCs w:val="24"/>
        </w:rPr>
        <w:t>society</w:t>
      </w:r>
      <w:r w:rsidR="0082522B" w:rsidRPr="007023DF">
        <w:rPr>
          <w:rFonts w:cs="Arial"/>
          <w:szCs w:val="24"/>
        </w:rPr>
        <w:t>.</w:t>
      </w:r>
    </w:p>
    <w:p w:rsidR="007023DF" w:rsidRDefault="007023DF" w:rsidP="007023DF">
      <w:pPr>
        <w:spacing w:after="0" w:line="240" w:lineRule="auto"/>
        <w:ind w:left="284" w:right="284"/>
        <w:rPr>
          <w:rFonts w:cs="Arial"/>
          <w:szCs w:val="24"/>
        </w:rPr>
      </w:pPr>
    </w:p>
    <w:p w:rsidR="007023DF" w:rsidRDefault="0022474B" w:rsidP="007023DF">
      <w:pPr>
        <w:pStyle w:val="Heading2"/>
        <w:spacing w:after="0" w:line="240" w:lineRule="auto"/>
      </w:pPr>
      <w:r w:rsidRPr="0013738C">
        <w:t>Introduction</w:t>
      </w:r>
    </w:p>
    <w:p w:rsidR="007023DF" w:rsidRDefault="007023DF" w:rsidP="007023DF">
      <w:pPr>
        <w:pStyle w:val="Heading2"/>
        <w:spacing w:after="0" w:line="240" w:lineRule="auto"/>
      </w:pPr>
    </w:p>
    <w:p w:rsidR="007023DF" w:rsidRDefault="00691194" w:rsidP="007023DF">
      <w:pPr>
        <w:spacing w:after="0" w:line="240" w:lineRule="auto"/>
      </w:pPr>
      <w:r w:rsidRPr="00691194">
        <w:t>Have you ever wonder</w:t>
      </w:r>
      <w:r w:rsidR="0097456B">
        <w:t>ed</w:t>
      </w:r>
      <w:r w:rsidRPr="00691194">
        <w:t xml:space="preserve"> why Euclid's elements became so ‘popular’ in </w:t>
      </w:r>
      <w:r w:rsidR="00445266">
        <w:t>W</w:t>
      </w:r>
      <w:r w:rsidRPr="00691194">
        <w:t xml:space="preserve">estern </w:t>
      </w:r>
      <w:r>
        <w:t>thinking</w:t>
      </w:r>
      <w:r w:rsidRPr="00691194">
        <w:t xml:space="preserve">? We use the word ‘popular’ because the elements have transcended every language and time. </w:t>
      </w:r>
      <w:r w:rsidR="001D1B55">
        <w:t>In fact, t</w:t>
      </w:r>
      <w:r w:rsidRPr="00691194">
        <w:t xml:space="preserve">he </w:t>
      </w:r>
      <w:r w:rsidRPr="000D2AAA">
        <w:rPr>
          <w:i/>
        </w:rPr>
        <w:t>Elements</w:t>
      </w:r>
      <w:r w:rsidRPr="00691194">
        <w:t xml:space="preserve"> </w:t>
      </w:r>
      <w:r w:rsidR="009B4ED3">
        <w:t>is</w:t>
      </w:r>
      <w:r w:rsidR="009B4ED3" w:rsidRPr="00691194">
        <w:t xml:space="preserve"> </w:t>
      </w:r>
      <w:r w:rsidRPr="00691194">
        <w:t xml:space="preserve">the second most translated </w:t>
      </w:r>
      <w:r w:rsidR="001D1B55">
        <w:t xml:space="preserve">book of all time, </w:t>
      </w:r>
      <w:r w:rsidR="00445266">
        <w:t>pre</w:t>
      </w:r>
      <w:r w:rsidR="001D1B55">
        <w:t>ceded by…</w:t>
      </w:r>
      <w:r>
        <w:t xml:space="preserve"> </w:t>
      </w:r>
      <w:r w:rsidRPr="00691194">
        <w:t xml:space="preserve">well just one! </w:t>
      </w:r>
    </w:p>
    <w:p w:rsidR="007023DF" w:rsidRDefault="007023DF" w:rsidP="007023DF">
      <w:pPr>
        <w:spacing w:after="0" w:line="240" w:lineRule="auto"/>
      </w:pPr>
    </w:p>
    <w:p w:rsidR="007023DF" w:rsidRDefault="00691194" w:rsidP="007023DF">
      <w:pPr>
        <w:pStyle w:val="Quote"/>
        <w:spacing w:after="0" w:line="240" w:lineRule="auto"/>
        <w:rPr>
          <w:rStyle w:val="apple-converted-space"/>
          <w:rFonts w:cs="Arial"/>
          <w:sz w:val="22"/>
          <w:szCs w:val="22"/>
          <w:lang w:eastAsia="en-GB"/>
        </w:rPr>
      </w:pPr>
      <w:r>
        <w:rPr>
          <w:rFonts w:cs="Arial"/>
          <w:sz w:val="22"/>
          <w:szCs w:val="22"/>
        </w:rPr>
        <w:t>[</w:t>
      </w:r>
      <w:r w:rsidRPr="0022620D">
        <w:rPr>
          <w:rFonts w:cs="Arial"/>
          <w:sz w:val="22"/>
          <w:szCs w:val="22"/>
        </w:rPr>
        <w:t xml:space="preserve">The </w:t>
      </w:r>
      <w:r>
        <w:rPr>
          <w:rFonts w:cs="Arial"/>
          <w:sz w:val="22"/>
          <w:szCs w:val="22"/>
        </w:rPr>
        <w:t>Elements]</w:t>
      </w:r>
      <w:r w:rsidRPr="0022620D">
        <w:rPr>
          <w:rFonts w:cs="Arial"/>
          <w:sz w:val="22"/>
          <w:szCs w:val="22"/>
        </w:rPr>
        <w:t xml:space="preserve"> had</w:t>
      </w:r>
      <w:r w:rsidRPr="0022620D">
        <w:rPr>
          <w:rStyle w:val="apple-converted-space"/>
          <w:rFonts w:cs="Arial"/>
          <w:sz w:val="22"/>
          <w:szCs w:val="22"/>
        </w:rPr>
        <w:t xml:space="preserve"> a </w:t>
      </w:r>
      <w:r w:rsidRPr="0022620D">
        <w:rPr>
          <w:rFonts w:cs="Arial"/>
          <w:sz w:val="22"/>
          <w:szCs w:val="22"/>
        </w:rPr>
        <w:t xml:space="preserve">profound impact on Western thought as it was studied, analyzed, and edited for century upon century, down to modern times. It has been said that of all books from Western civilization, only the Bible has received more intense scrutiny than </w:t>
      </w:r>
      <w:r w:rsidRPr="0022620D">
        <w:rPr>
          <w:rStyle w:val="apple-converted-space"/>
          <w:rFonts w:cs="Arial"/>
          <w:sz w:val="22"/>
          <w:szCs w:val="22"/>
        </w:rPr>
        <w:t>Euclid</w:t>
      </w:r>
      <w:r w:rsidRPr="0022620D">
        <w:rPr>
          <w:rFonts w:cs="Arial"/>
          <w:sz w:val="22"/>
          <w:szCs w:val="22"/>
        </w:rPr>
        <w:t>'s Elements</w:t>
      </w:r>
      <w:r w:rsidR="009B4ED3">
        <w:rPr>
          <w:rFonts w:cs="Arial"/>
          <w:sz w:val="22"/>
          <w:szCs w:val="22"/>
        </w:rPr>
        <w:t>.</w:t>
      </w:r>
      <w:r w:rsidRPr="0022620D">
        <w:rPr>
          <w:rFonts w:cs="Arial"/>
          <w:sz w:val="22"/>
          <w:szCs w:val="22"/>
        </w:rPr>
        <w:t xml:space="preserve"> </w:t>
      </w:r>
      <w:r w:rsidRPr="0022620D">
        <w:rPr>
          <w:rStyle w:val="apple-converted-space"/>
          <w:rFonts w:cs="Arial"/>
          <w:noProof/>
          <w:sz w:val="22"/>
          <w:szCs w:val="22"/>
        </w:rPr>
        <w:t>(Brodkey, 1996, p. 386)</w:t>
      </w:r>
    </w:p>
    <w:p w:rsidR="007023DF" w:rsidRDefault="007023DF" w:rsidP="007023DF">
      <w:pPr>
        <w:pStyle w:val="Quote"/>
        <w:spacing w:after="0" w:line="240" w:lineRule="auto"/>
        <w:rPr>
          <w:rStyle w:val="apple-converted-space"/>
          <w:rFonts w:cs="Arial"/>
          <w:sz w:val="22"/>
          <w:szCs w:val="22"/>
          <w:lang w:eastAsia="en-GB"/>
        </w:rPr>
      </w:pPr>
    </w:p>
    <w:p w:rsidR="007023DF" w:rsidRDefault="00102E72" w:rsidP="007023DF">
      <w:pPr>
        <w:spacing w:after="0" w:line="240" w:lineRule="auto"/>
        <w:rPr>
          <w:rFonts w:cs="Arial"/>
          <w:szCs w:val="24"/>
          <w:lang w:val="en-US"/>
        </w:rPr>
      </w:pPr>
      <w:r w:rsidRPr="00102E72">
        <w:rPr>
          <w:rFonts w:cs="Arial"/>
          <w:szCs w:val="24"/>
        </w:rPr>
        <w:t>In this paper, we will attemp</w:t>
      </w:r>
      <w:r w:rsidR="00691194">
        <w:rPr>
          <w:rFonts w:cs="Arial"/>
          <w:szCs w:val="24"/>
        </w:rPr>
        <w:t>t</w:t>
      </w:r>
      <w:r w:rsidRPr="00102E72">
        <w:rPr>
          <w:rFonts w:cs="Arial"/>
          <w:szCs w:val="24"/>
        </w:rPr>
        <w:t xml:space="preserve"> to </w:t>
      </w:r>
      <w:r w:rsidR="000D2AAA" w:rsidRPr="00102E72">
        <w:rPr>
          <w:rFonts w:cs="Arial"/>
          <w:szCs w:val="24"/>
        </w:rPr>
        <w:t>un</w:t>
      </w:r>
      <w:r w:rsidR="001D1B55">
        <w:rPr>
          <w:rFonts w:cs="Arial"/>
          <w:szCs w:val="24"/>
        </w:rPr>
        <w:t>ravel what made</w:t>
      </w:r>
      <w:r w:rsidR="000D2AAA">
        <w:rPr>
          <w:rFonts w:cs="Arial"/>
          <w:szCs w:val="24"/>
        </w:rPr>
        <w:t xml:space="preserve"> </w:t>
      </w:r>
      <w:r w:rsidR="0097456B">
        <w:rPr>
          <w:rFonts w:cs="Arial"/>
          <w:szCs w:val="24"/>
        </w:rPr>
        <w:t>t</w:t>
      </w:r>
      <w:r w:rsidRPr="00102E72">
        <w:rPr>
          <w:rFonts w:cs="Arial"/>
          <w:szCs w:val="24"/>
        </w:rPr>
        <w:t xml:space="preserve">he </w:t>
      </w:r>
      <w:r w:rsidRPr="000D2AAA">
        <w:rPr>
          <w:rFonts w:cs="Arial"/>
          <w:i/>
          <w:szCs w:val="24"/>
        </w:rPr>
        <w:t>Elements</w:t>
      </w:r>
      <w:r w:rsidRPr="00102E72">
        <w:rPr>
          <w:rFonts w:cs="Arial"/>
          <w:szCs w:val="24"/>
        </w:rPr>
        <w:t xml:space="preserve"> so </w:t>
      </w:r>
      <w:r w:rsidR="000D2AAA">
        <w:rPr>
          <w:rFonts w:cs="Arial"/>
          <w:szCs w:val="24"/>
        </w:rPr>
        <w:t>captivating</w:t>
      </w:r>
      <w:r w:rsidR="00706C7C">
        <w:rPr>
          <w:rFonts w:cs="Arial"/>
          <w:szCs w:val="24"/>
        </w:rPr>
        <w:t xml:space="preserve"> </w:t>
      </w:r>
      <w:r w:rsidR="009B4ED3">
        <w:rPr>
          <w:rFonts w:cs="Arial"/>
          <w:szCs w:val="24"/>
        </w:rPr>
        <w:t xml:space="preserve">in </w:t>
      </w:r>
      <w:r w:rsidR="00706C7C">
        <w:rPr>
          <w:rFonts w:cs="Arial"/>
          <w:szCs w:val="24"/>
        </w:rPr>
        <w:t>Western culture</w:t>
      </w:r>
      <w:r w:rsidRPr="00102E72">
        <w:rPr>
          <w:rFonts w:cs="Arial"/>
          <w:szCs w:val="24"/>
        </w:rPr>
        <w:t xml:space="preserve">. </w:t>
      </w:r>
      <w:r w:rsidR="0097456B" w:rsidRPr="00E7114A">
        <w:rPr>
          <w:rFonts w:cs="Arial"/>
          <w:color w:val="000000"/>
          <w:szCs w:val="24"/>
        </w:rPr>
        <w:t xml:space="preserve">The contention of this paper is that </w:t>
      </w:r>
      <w:r w:rsidR="0097456B" w:rsidRPr="00742560">
        <w:rPr>
          <w:rFonts w:cs="Arial"/>
          <w:color w:val="000000"/>
          <w:szCs w:val="24"/>
        </w:rPr>
        <w:t xml:space="preserve">Euclidean geometry </w:t>
      </w:r>
      <w:r w:rsidR="0097456B">
        <w:rPr>
          <w:rFonts w:cs="Arial"/>
          <w:color w:val="000000"/>
          <w:szCs w:val="24"/>
        </w:rPr>
        <w:t>should not just</w:t>
      </w:r>
      <w:r w:rsidR="0097456B" w:rsidRPr="00742560">
        <w:rPr>
          <w:rFonts w:cs="Arial"/>
          <w:color w:val="000000"/>
          <w:szCs w:val="24"/>
        </w:rPr>
        <w:t xml:space="preserve"> be considered as a form of geometry that can be isolated as a mathematical structure</w:t>
      </w:r>
      <w:r w:rsidR="0097456B">
        <w:rPr>
          <w:rFonts w:cs="Arial"/>
          <w:color w:val="000000"/>
          <w:szCs w:val="24"/>
        </w:rPr>
        <w:t xml:space="preserve">, </w:t>
      </w:r>
      <w:r w:rsidR="0097456B" w:rsidRPr="00742560">
        <w:rPr>
          <w:rFonts w:cs="Arial"/>
          <w:color w:val="000000"/>
          <w:szCs w:val="24"/>
        </w:rPr>
        <w:t xml:space="preserve">a set of </w:t>
      </w:r>
      <w:r w:rsidR="0097456B">
        <w:rPr>
          <w:rFonts w:cs="Arial"/>
          <w:color w:val="000000"/>
          <w:szCs w:val="24"/>
        </w:rPr>
        <w:t xml:space="preserve">geometrical </w:t>
      </w:r>
      <w:r w:rsidR="0097456B" w:rsidRPr="00742560">
        <w:rPr>
          <w:rFonts w:cs="Arial"/>
          <w:color w:val="000000"/>
          <w:szCs w:val="24"/>
        </w:rPr>
        <w:t xml:space="preserve">concepts and rules. </w:t>
      </w:r>
      <w:r w:rsidR="0097456B">
        <w:rPr>
          <w:rFonts w:cs="Arial"/>
          <w:color w:val="000000"/>
          <w:szCs w:val="24"/>
        </w:rPr>
        <w:t xml:space="preserve">Instead, </w:t>
      </w:r>
      <w:r w:rsidR="0097456B" w:rsidRPr="0022620D">
        <w:rPr>
          <w:rFonts w:cs="Arial"/>
          <w:color w:val="000000"/>
          <w:szCs w:val="24"/>
        </w:rPr>
        <w:t xml:space="preserve">Euclidean geometry </w:t>
      </w:r>
      <w:r w:rsidR="0097456B">
        <w:rPr>
          <w:rFonts w:cs="Arial"/>
          <w:color w:val="000000"/>
          <w:szCs w:val="24"/>
        </w:rPr>
        <w:t>tra</w:t>
      </w:r>
      <w:r w:rsidR="00781754">
        <w:rPr>
          <w:rFonts w:cs="Arial"/>
          <w:color w:val="000000"/>
          <w:szCs w:val="24"/>
        </w:rPr>
        <w:t>ns</w:t>
      </w:r>
      <w:r w:rsidR="0097456B">
        <w:rPr>
          <w:rFonts w:cs="Arial"/>
          <w:color w:val="000000"/>
          <w:szCs w:val="24"/>
        </w:rPr>
        <w:t>cended mathematical knowledge</w:t>
      </w:r>
      <w:r w:rsidR="00781754">
        <w:rPr>
          <w:rFonts w:cs="Arial"/>
          <w:color w:val="000000"/>
          <w:szCs w:val="24"/>
        </w:rPr>
        <w:t xml:space="preserve"> and</w:t>
      </w:r>
      <w:r w:rsidR="0097456B">
        <w:rPr>
          <w:rFonts w:cs="Arial"/>
          <w:color w:val="000000"/>
          <w:szCs w:val="24"/>
        </w:rPr>
        <w:t xml:space="preserve"> h</w:t>
      </w:r>
      <w:r w:rsidR="0097456B" w:rsidRPr="0022620D">
        <w:rPr>
          <w:rFonts w:cs="Arial"/>
          <w:color w:val="000000"/>
          <w:szCs w:val="24"/>
        </w:rPr>
        <w:t xml:space="preserve">as </w:t>
      </w:r>
      <w:r w:rsidR="0097456B">
        <w:rPr>
          <w:rFonts w:cs="Arial"/>
          <w:color w:val="000000"/>
          <w:szCs w:val="24"/>
        </w:rPr>
        <w:t xml:space="preserve">become </w:t>
      </w:r>
      <w:r w:rsidR="0097456B" w:rsidRPr="0022620D">
        <w:rPr>
          <w:rFonts w:cs="Arial"/>
          <w:color w:val="000000"/>
          <w:szCs w:val="24"/>
        </w:rPr>
        <w:t>a model for knowledge organization and a paradigm for mathematic</w:t>
      </w:r>
      <w:r w:rsidR="009B4ED3">
        <w:rPr>
          <w:rFonts w:cs="Arial"/>
          <w:color w:val="000000"/>
          <w:szCs w:val="24"/>
        </w:rPr>
        <w:t>al</w:t>
      </w:r>
      <w:r w:rsidR="0097456B" w:rsidRPr="0022620D">
        <w:rPr>
          <w:rFonts w:cs="Arial"/>
          <w:color w:val="000000"/>
          <w:szCs w:val="24"/>
        </w:rPr>
        <w:t xml:space="preserve"> and scientific thinking</w:t>
      </w:r>
      <w:r w:rsidR="0097456B">
        <w:rPr>
          <w:rFonts w:cs="Arial"/>
          <w:color w:val="000000"/>
          <w:szCs w:val="24"/>
        </w:rPr>
        <w:t xml:space="preserve">. </w:t>
      </w:r>
      <w:r w:rsidR="00DB17FC">
        <w:rPr>
          <w:rFonts w:cs="Arial"/>
          <w:color w:val="000000"/>
          <w:szCs w:val="24"/>
        </w:rPr>
        <w:t xml:space="preserve">We will follow three movements to </w:t>
      </w:r>
      <w:r w:rsidR="0097456B">
        <w:rPr>
          <w:rFonts w:cs="Arial"/>
          <w:color w:val="000000"/>
          <w:szCs w:val="24"/>
        </w:rPr>
        <w:t>illustrate how</w:t>
      </w:r>
      <w:r w:rsidR="00DB17FC">
        <w:rPr>
          <w:rFonts w:cs="Arial"/>
          <w:color w:val="000000"/>
          <w:szCs w:val="24"/>
        </w:rPr>
        <w:t xml:space="preserve"> </w:t>
      </w:r>
      <w:r w:rsidR="00DB17FC" w:rsidRPr="00714805">
        <w:rPr>
          <w:rFonts w:cs="Arial"/>
          <w:color w:val="000000"/>
          <w:szCs w:val="24"/>
        </w:rPr>
        <w:t xml:space="preserve">Euclidean geometry </w:t>
      </w:r>
      <w:r w:rsidR="0097456B">
        <w:rPr>
          <w:rFonts w:cs="Arial"/>
          <w:color w:val="000000"/>
          <w:szCs w:val="24"/>
        </w:rPr>
        <w:t xml:space="preserve">has been considered </w:t>
      </w:r>
      <w:r w:rsidR="00DB17FC" w:rsidRPr="00714805">
        <w:rPr>
          <w:rFonts w:cs="Arial"/>
          <w:color w:val="000000"/>
          <w:szCs w:val="24"/>
        </w:rPr>
        <w:t xml:space="preserve">not </w:t>
      </w:r>
      <w:r w:rsidR="00DB17FC">
        <w:rPr>
          <w:rFonts w:cs="Arial"/>
          <w:color w:val="000000"/>
          <w:szCs w:val="24"/>
        </w:rPr>
        <w:t>just</w:t>
      </w:r>
      <w:r w:rsidR="00DB17FC" w:rsidRPr="00714805">
        <w:rPr>
          <w:rFonts w:cs="Arial"/>
          <w:color w:val="000000"/>
          <w:szCs w:val="24"/>
        </w:rPr>
        <w:t xml:space="preserve"> a</w:t>
      </w:r>
      <w:r w:rsidR="00DB17FC">
        <w:rPr>
          <w:rFonts w:cs="Arial"/>
          <w:color w:val="000000"/>
          <w:szCs w:val="24"/>
        </w:rPr>
        <w:t>s a</w:t>
      </w:r>
      <w:r w:rsidR="00DB17FC" w:rsidRPr="00714805">
        <w:rPr>
          <w:rFonts w:cs="Arial"/>
          <w:color w:val="000000"/>
          <w:szCs w:val="24"/>
        </w:rPr>
        <w:t xml:space="preserve"> particular </w:t>
      </w:r>
      <w:r w:rsidR="00DB17FC">
        <w:rPr>
          <w:rFonts w:cs="Arial"/>
          <w:color w:val="000000"/>
          <w:szCs w:val="24"/>
        </w:rPr>
        <w:t xml:space="preserve">form of </w:t>
      </w:r>
      <w:r w:rsidR="00DB17FC" w:rsidRPr="00714805">
        <w:rPr>
          <w:rFonts w:cs="Arial"/>
          <w:color w:val="000000"/>
          <w:szCs w:val="24"/>
        </w:rPr>
        <w:t>geometry</w:t>
      </w:r>
      <w:r w:rsidR="00DB17FC">
        <w:rPr>
          <w:rFonts w:cs="Arial"/>
          <w:color w:val="000000"/>
          <w:szCs w:val="24"/>
        </w:rPr>
        <w:t>,</w:t>
      </w:r>
      <w:r w:rsidR="00DB17FC" w:rsidRPr="00714805">
        <w:rPr>
          <w:rFonts w:cs="Arial"/>
          <w:color w:val="000000"/>
          <w:szCs w:val="24"/>
        </w:rPr>
        <w:t xml:space="preserve"> but</w:t>
      </w:r>
      <w:r w:rsidR="00DB17FC">
        <w:rPr>
          <w:rFonts w:cs="Arial"/>
          <w:color w:val="000000"/>
          <w:szCs w:val="24"/>
        </w:rPr>
        <w:t xml:space="preserve"> according</w:t>
      </w:r>
      <w:r w:rsidR="00DB17FC" w:rsidRPr="00714805">
        <w:rPr>
          <w:rFonts w:cs="Arial"/>
          <w:color w:val="000000"/>
          <w:szCs w:val="24"/>
        </w:rPr>
        <w:t xml:space="preserve"> to its historical dominance, as a paradigm </w:t>
      </w:r>
      <w:r w:rsidR="0097456B">
        <w:rPr>
          <w:rFonts w:cs="Arial"/>
          <w:color w:val="000000"/>
          <w:szCs w:val="24"/>
        </w:rPr>
        <w:t>for thinking in ‘</w:t>
      </w:r>
      <w:r w:rsidR="0097456B" w:rsidRPr="00F332C3">
        <w:rPr>
          <w:rFonts w:cs="Arial"/>
          <w:szCs w:val="24"/>
        </w:rPr>
        <w:t>the right scientific</w:t>
      </w:r>
      <w:r w:rsidR="0097456B">
        <w:rPr>
          <w:rFonts w:cs="Arial"/>
          <w:color w:val="000000"/>
          <w:szCs w:val="24"/>
        </w:rPr>
        <w:t xml:space="preserve"> way’ for</w:t>
      </w:r>
      <w:r w:rsidR="00DB17FC" w:rsidRPr="00714805">
        <w:rPr>
          <w:rFonts w:cs="Arial"/>
          <w:color w:val="000000"/>
          <w:szCs w:val="24"/>
        </w:rPr>
        <w:t xml:space="preserve"> </w:t>
      </w:r>
      <w:r w:rsidR="00DB17FC">
        <w:rPr>
          <w:rFonts w:cs="Arial"/>
          <w:color w:val="000000"/>
          <w:szCs w:val="24"/>
        </w:rPr>
        <w:t xml:space="preserve">doing </w:t>
      </w:r>
      <w:r w:rsidR="00DB17FC" w:rsidRPr="00714805">
        <w:rPr>
          <w:rFonts w:cs="Arial"/>
          <w:color w:val="000000"/>
          <w:szCs w:val="24"/>
        </w:rPr>
        <w:t>proper science</w:t>
      </w:r>
      <w:r w:rsidR="0097456B">
        <w:rPr>
          <w:rFonts w:cs="Arial"/>
          <w:color w:val="000000"/>
          <w:szCs w:val="24"/>
        </w:rPr>
        <w:t xml:space="preserve"> among diverse fields of inquiry</w:t>
      </w:r>
      <w:r w:rsidR="00DB17FC">
        <w:rPr>
          <w:rFonts w:cs="Arial"/>
          <w:color w:val="000000"/>
          <w:szCs w:val="24"/>
        </w:rPr>
        <w:t xml:space="preserve">. Firstly, we will analyse the roots of the </w:t>
      </w:r>
      <w:r w:rsidR="00DB17FC" w:rsidRPr="0013738C">
        <w:rPr>
          <w:rFonts w:cs="Arial"/>
          <w:i/>
          <w:color w:val="000000"/>
          <w:szCs w:val="24"/>
        </w:rPr>
        <w:t>Elements</w:t>
      </w:r>
      <w:r w:rsidR="00DB17FC">
        <w:rPr>
          <w:rFonts w:cs="Arial"/>
          <w:color w:val="000000"/>
          <w:szCs w:val="24"/>
        </w:rPr>
        <w:t xml:space="preserve">, to set the foundations of Euclidean Geometry. Secondly, </w:t>
      </w:r>
      <w:r w:rsidR="00DB17FC" w:rsidRPr="00714805">
        <w:rPr>
          <w:rFonts w:cs="Arial"/>
          <w:color w:val="000000"/>
          <w:szCs w:val="24"/>
        </w:rPr>
        <w:t xml:space="preserve">we will </w:t>
      </w:r>
      <w:r w:rsidR="00DB17FC">
        <w:rPr>
          <w:rFonts w:cs="Arial"/>
          <w:color w:val="000000"/>
          <w:szCs w:val="24"/>
        </w:rPr>
        <w:t xml:space="preserve">attempt to remove the geometrical surface from </w:t>
      </w:r>
      <w:r w:rsidR="00DB17FC" w:rsidRPr="00714805">
        <w:rPr>
          <w:rFonts w:cs="Arial"/>
          <w:color w:val="000000"/>
          <w:szCs w:val="24"/>
        </w:rPr>
        <w:t xml:space="preserve">the </w:t>
      </w:r>
      <w:r w:rsidR="00DB17FC" w:rsidRPr="00714805">
        <w:rPr>
          <w:rFonts w:cs="Arial"/>
          <w:i/>
          <w:color w:val="000000"/>
          <w:szCs w:val="24"/>
        </w:rPr>
        <w:t>Elements</w:t>
      </w:r>
      <w:r w:rsidR="00DB17FC">
        <w:rPr>
          <w:rFonts w:cs="Arial"/>
          <w:i/>
          <w:color w:val="000000"/>
          <w:szCs w:val="24"/>
        </w:rPr>
        <w:t>,</w:t>
      </w:r>
      <w:r w:rsidR="00DB17FC" w:rsidRPr="00714805">
        <w:rPr>
          <w:rFonts w:cs="Arial"/>
          <w:i/>
          <w:color w:val="000000"/>
          <w:szCs w:val="24"/>
        </w:rPr>
        <w:t xml:space="preserve"> </w:t>
      </w:r>
      <w:r w:rsidR="00DB17FC" w:rsidRPr="00714805">
        <w:rPr>
          <w:rFonts w:cs="Arial"/>
          <w:color w:val="000000"/>
          <w:szCs w:val="24"/>
        </w:rPr>
        <w:t>and</w:t>
      </w:r>
      <w:r w:rsidR="00DB17FC" w:rsidRPr="00714805">
        <w:rPr>
          <w:rFonts w:cs="Arial"/>
          <w:i/>
          <w:color w:val="000000"/>
          <w:szCs w:val="24"/>
        </w:rPr>
        <w:t xml:space="preserve"> </w:t>
      </w:r>
      <w:r w:rsidR="00DB17FC" w:rsidRPr="00714805">
        <w:rPr>
          <w:rFonts w:cs="Arial"/>
          <w:color w:val="000000"/>
          <w:szCs w:val="24"/>
        </w:rPr>
        <w:t>we will outline what characterises the Euclidean paradigm</w:t>
      </w:r>
      <w:r w:rsidR="00DB17FC">
        <w:rPr>
          <w:rFonts w:cs="Arial"/>
          <w:color w:val="000000"/>
          <w:szCs w:val="24"/>
        </w:rPr>
        <w:t>. This movement will help us</w:t>
      </w:r>
      <w:r w:rsidR="00DB17FC" w:rsidRPr="00714805">
        <w:rPr>
          <w:rFonts w:cs="Arial"/>
          <w:color w:val="000000"/>
          <w:szCs w:val="24"/>
        </w:rPr>
        <w:t xml:space="preserve"> to explain its importance even </w:t>
      </w:r>
      <w:r w:rsidR="00DB17FC" w:rsidRPr="00714805">
        <w:rPr>
          <w:rFonts w:cs="Arial"/>
          <w:color w:val="000000"/>
          <w:szCs w:val="24"/>
        </w:rPr>
        <w:lastRenderedPageBreak/>
        <w:t>today as a product of its origin in the ideas of the most celebrated thinkers in Western history.</w:t>
      </w:r>
      <w:r w:rsidR="00DB17FC">
        <w:rPr>
          <w:rFonts w:cs="Arial"/>
          <w:color w:val="000000"/>
          <w:szCs w:val="24"/>
        </w:rPr>
        <w:t xml:space="preserve"> </w:t>
      </w:r>
      <w:r w:rsidR="0097456B">
        <w:rPr>
          <w:rFonts w:cs="Arial"/>
          <w:color w:val="000000"/>
          <w:szCs w:val="24"/>
        </w:rPr>
        <w:t>Thirdly</w:t>
      </w:r>
      <w:r w:rsidR="00DB17FC">
        <w:rPr>
          <w:rFonts w:cs="Arial"/>
          <w:color w:val="000000"/>
          <w:szCs w:val="24"/>
        </w:rPr>
        <w:t>, w</w:t>
      </w:r>
      <w:r w:rsidR="00DB17FC" w:rsidRPr="00714805">
        <w:rPr>
          <w:rFonts w:cs="Arial"/>
          <w:color w:val="000000"/>
          <w:szCs w:val="24"/>
        </w:rPr>
        <w:t>e will outline, in relation to three different scientific fields, how this Euclidean paradigm has had an impact on scientific reasoning. We will analyse the entanglement</w:t>
      </w:r>
      <w:r w:rsidR="00DB17FC">
        <w:rPr>
          <w:rFonts w:cs="Arial"/>
          <w:color w:val="000000"/>
          <w:szCs w:val="24"/>
        </w:rPr>
        <w:t>s</w:t>
      </w:r>
      <w:r w:rsidR="00DB17FC" w:rsidRPr="00714805">
        <w:rPr>
          <w:rFonts w:cs="Arial"/>
          <w:color w:val="000000"/>
          <w:szCs w:val="24"/>
        </w:rPr>
        <w:t xml:space="preserve"> of Euclidean geometry with notion</w:t>
      </w:r>
      <w:r w:rsidR="00DB17FC">
        <w:rPr>
          <w:rFonts w:cs="Arial"/>
          <w:color w:val="000000"/>
          <w:szCs w:val="24"/>
        </w:rPr>
        <w:t>s</w:t>
      </w:r>
      <w:r w:rsidR="00DB17FC" w:rsidRPr="00714805">
        <w:rPr>
          <w:rFonts w:cs="Arial"/>
          <w:color w:val="000000"/>
          <w:szCs w:val="24"/>
        </w:rPr>
        <w:t xml:space="preserve"> of science in those </w:t>
      </w:r>
      <w:r w:rsidR="00DB17FC">
        <w:rPr>
          <w:rFonts w:cs="Arial"/>
          <w:color w:val="000000"/>
          <w:szCs w:val="24"/>
        </w:rPr>
        <w:t xml:space="preserve">three </w:t>
      </w:r>
      <w:r w:rsidR="00DB17FC" w:rsidRPr="00714805">
        <w:rPr>
          <w:rFonts w:cs="Arial"/>
          <w:color w:val="000000"/>
          <w:szCs w:val="24"/>
        </w:rPr>
        <w:t>fields to seek the foundations of their thinking and tradition</w:t>
      </w:r>
      <w:r w:rsidR="00DB17FC">
        <w:rPr>
          <w:rFonts w:cs="Arial"/>
          <w:color w:val="000000"/>
          <w:szCs w:val="24"/>
        </w:rPr>
        <w:t xml:space="preserve">. We will achieve this </w:t>
      </w:r>
      <w:r w:rsidR="00DB17FC" w:rsidRPr="00714805">
        <w:rPr>
          <w:rFonts w:cs="Arial"/>
          <w:color w:val="000000"/>
          <w:szCs w:val="24"/>
        </w:rPr>
        <w:t xml:space="preserve">through </w:t>
      </w:r>
      <w:r w:rsidR="00DB17FC">
        <w:rPr>
          <w:rFonts w:cs="Arial"/>
          <w:color w:val="000000"/>
          <w:szCs w:val="24"/>
        </w:rPr>
        <w:t xml:space="preserve">the analysis of </w:t>
      </w:r>
      <w:r w:rsidR="00DB17FC" w:rsidRPr="00714805">
        <w:rPr>
          <w:rFonts w:cs="Arial"/>
          <w:color w:val="000000"/>
          <w:szCs w:val="24"/>
        </w:rPr>
        <w:t xml:space="preserve">their statements about </w:t>
      </w:r>
      <w:r w:rsidR="00DB17FC">
        <w:rPr>
          <w:rFonts w:cs="Arial"/>
          <w:color w:val="000000"/>
          <w:szCs w:val="24"/>
        </w:rPr>
        <w:t>what</w:t>
      </w:r>
      <w:r w:rsidR="00DB17FC" w:rsidRPr="00714805">
        <w:rPr>
          <w:rFonts w:cs="Arial"/>
          <w:color w:val="000000"/>
          <w:szCs w:val="24"/>
        </w:rPr>
        <w:t xml:space="preserve"> a ‘proper scientific approach’ should look</w:t>
      </w:r>
      <w:r w:rsidR="00DB17FC">
        <w:rPr>
          <w:rFonts w:cs="Arial"/>
          <w:color w:val="000000"/>
          <w:szCs w:val="24"/>
        </w:rPr>
        <w:t xml:space="preserve"> lik</w:t>
      </w:r>
      <w:r w:rsidR="00DB17FC" w:rsidRPr="003024C7">
        <w:rPr>
          <w:rFonts w:cs="Arial"/>
          <w:color w:val="000000"/>
          <w:szCs w:val="24"/>
        </w:rPr>
        <w:t>e</w:t>
      </w:r>
      <w:r w:rsidR="0097456B" w:rsidRPr="003024C7">
        <w:rPr>
          <w:rFonts w:cs="Arial"/>
          <w:color w:val="000000"/>
          <w:szCs w:val="24"/>
        </w:rPr>
        <w:t xml:space="preserve">. </w:t>
      </w:r>
      <w:r w:rsidR="0097456B" w:rsidRPr="003024C7">
        <w:rPr>
          <w:rFonts w:cs="Arial"/>
          <w:szCs w:val="24"/>
        </w:rPr>
        <w:t>Finally, we will discuss further</w:t>
      </w:r>
      <w:r w:rsidR="00781754" w:rsidRPr="003024C7">
        <w:rPr>
          <w:rFonts w:cs="Arial"/>
          <w:szCs w:val="24"/>
        </w:rPr>
        <w:t xml:space="preserve"> the connection between the Euclidean paradigm</w:t>
      </w:r>
      <w:r w:rsidR="0097456B" w:rsidRPr="003024C7">
        <w:rPr>
          <w:rFonts w:cs="Arial"/>
          <w:szCs w:val="24"/>
        </w:rPr>
        <w:t xml:space="preserve"> and the constitution of a particular subj</w:t>
      </w:r>
      <w:r w:rsidR="00781754" w:rsidRPr="003024C7">
        <w:rPr>
          <w:rFonts w:cs="Arial"/>
          <w:szCs w:val="24"/>
        </w:rPr>
        <w:t xml:space="preserve">ect through school mathematics. This will </w:t>
      </w:r>
      <w:r w:rsidR="00781754" w:rsidRPr="003024C7">
        <w:rPr>
          <w:rFonts w:cs="Arial"/>
          <w:szCs w:val="24"/>
          <w:lang w:val="en-US"/>
        </w:rPr>
        <w:t xml:space="preserve">enable us </w:t>
      </w:r>
      <w:r w:rsidR="009B4ED3">
        <w:rPr>
          <w:rFonts w:cs="Arial"/>
          <w:szCs w:val="24"/>
          <w:lang w:val="en-US"/>
        </w:rPr>
        <w:t xml:space="preserve">to </w:t>
      </w:r>
      <w:r w:rsidR="00781754" w:rsidRPr="003024C7">
        <w:rPr>
          <w:rFonts w:cs="Arial"/>
          <w:szCs w:val="24"/>
          <w:lang w:val="en-US"/>
        </w:rPr>
        <w:t>unfold the importance of having students following the path of what schools perceive a real scientist is, not to become a scientist, but rather to become a logical thinker, a problem-solver, and a productive citizen who uses reason</w:t>
      </w:r>
      <w:r w:rsidR="00781754" w:rsidRPr="003024C7">
        <w:rPr>
          <w:rFonts w:cs="Arial"/>
          <w:szCs w:val="24"/>
        </w:rPr>
        <w:t>.</w:t>
      </w:r>
    </w:p>
    <w:p w:rsidR="007023DF" w:rsidRDefault="007023DF" w:rsidP="007023DF">
      <w:pPr>
        <w:spacing w:after="0" w:line="240" w:lineRule="auto"/>
        <w:rPr>
          <w:rFonts w:cs="Arial"/>
          <w:szCs w:val="24"/>
          <w:lang w:val="en-US"/>
        </w:rPr>
      </w:pPr>
    </w:p>
    <w:p w:rsidR="007023DF" w:rsidRDefault="008764EF" w:rsidP="007023DF">
      <w:pPr>
        <w:pStyle w:val="Heading2"/>
        <w:spacing w:after="0" w:line="240" w:lineRule="auto"/>
      </w:pPr>
      <w:r>
        <w:t>Euclid’s INspiration</w:t>
      </w:r>
    </w:p>
    <w:p w:rsidR="007023DF" w:rsidRDefault="007023DF" w:rsidP="007023DF">
      <w:pPr>
        <w:pStyle w:val="Heading2"/>
        <w:spacing w:after="0" w:line="240" w:lineRule="auto"/>
      </w:pPr>
    </w:p>
    <w:p w:rsidR="007023DF" w:rsidRDefault="008764EF" w:rsidP="007023DF">
      <w:pPr>
        <w:spacing w:after="0" w:line="240" w:lineRule="auto"/>
        <w:rPr>
          <w:rFonts w:cs="Arial"/>
          <w:szCs w:val="24"/>
        </w:rPr>
      </w:pPr>
      <w:r w:rsidRPr="00BC2129">
        <w:rPr>
          <w:rStyle w:val="apple-converted-space"/>
          <w:rFonts w:cs="Arial"/>
          <w:szCs w:val="24"/>
        </w:rPr>
        <w:t>Euclid’s</w:t>
      </w:r>
      <w:r w:rsidRPr="00BC2129">
        <w:rPr>
          <w:rFonts w:cs="Arial"/>
          <w:szCs w:val="24"/>
        </w:rPr>
        <w:t xml:space="preserve"> greatness was not in creating</w:t>
      </w:r>
      <w:r w:rsidRPr="00BC2129">
        <w:rPr>
          <w:rStyle w:val="apple-converted-space"/>
          <w:rFonts w:cs="Arial"/>
          <w:szCs w:val="24"/>
        </w:rPr>
        <w:t xml:space="preserve"> a </w:t>
      </w:r>
      <w:r w:rsidRPr="00BC2129">
        <w:rPr>
          <w:rFonts w:cs="Arial"/>
          <w:szCs w:val="24"/>
        </w:rPr>
        <w:t>new mathematics</w:t>
      </w:r>
      <w:r>
        <w:rPr>
          <w:rFonts w:cs="Arial"/>
          <w:szCs w:val="24"/>
        </w:rPr>
        <w:t>,</w:t>
      </w:r>
      <w:r w:rsidRPr="00BC2129">
        <w:rPr>
          <w:rFonts w:cs="Arial"/>
          <w:szCs w:val="24"/>
        </w:rPr>
        <w:t xml:space="preserve"> but it was in presenting the known mathematics of ancient Greece in</w:t>
      </w:r>
      <w:r w:rsidRPr="00BC2129">
        <w:rPr>
          <w:rStyle w:val="apple-converted-space"/>
          <w:rFonts w:cs="Arial"/>
          <w:szCs w:val="24"/>
        </w:rPr>
        <w:t xml:space="preserve"> a </w:t>
      </w:r>
      <w:r w:rsidRPr="00BC2129">
        <w:rPr>
          <w:rFonts w:cs="Arial"/>
          <w:szCs w:val="24"/>
        </w:rPr>
        <w:t>thoroughly clear, organi</w:t>
      </w:r>
      <w:r>
        <w:rPr>
          <w:rFonts w:cs="Arial"/>
          <w:szCs w:val="24"/>
        </w:rPr>
        <w:t>sed</w:t>
      </w:r>
      <w:r w:rsidRPr="00BC2129">
        <w:rPr>
          <w:rFonts w:cs="Arial"/>
          <w:szCs w:val="24"/>
        </w:rPr>
        <w:t xml:space="preserve">, and logical fashion </w:t>
      </w:r>
      <w:r w:rsidRPr="00BC2129">
        <w:rPr>
          <w:rStyle w:val="apple-converted-space"/>
          <w:rFonts w:cs="Arial"/>
          <w:noProof/>
          <w:szCs w:val="24"/>
        </w:rPr>
        <w:t>(Brodkey, 1996)</w:t>
      </w:r>
      <w:r>
        <w:rPr>
          <w:rStyle w:val="apple-converted-space"/>
          <w:rFonts w:cs="Arial"/>
          <w:noProof/>
          <w:szCs w:val="24"/>
        </w:rPr>
        <w:t>.</w:t>
      </w:r>
      <w:r>
        <w:rPr>
          <w:rStyle w:val="apple-converted-space"/>
          <w:rFonts w:cs="Arial"/>
          <w:szCs w:val="24"/>
        </w:rPr>
        <w:t xml:space="preserve"> </w:t>
      </w:r>
      <w:r>
        <w:rPr>
          <w:rFonts w:cs="Arial"/>
          <w:szCs w:val="24"/>
        </w:rPr>
        <w:t>His product</w:t>
      </w:r>
      <w:r w:rsidRPr="00BC2129">
        <w:rPr>
          <w:rFonts w:cs="Arial"/>
          <w:szCs w:val="24"/>
        </w:rPr>
        <w:t xml:space="preserve"> </w:t>
      </w:r>
      <w:r>
        <w:rPr>
          <w:rFonts w:cs="Arial"/>
          <w:szCs w:val="24"/>
        </w:rPr>
        <w:t xml:space="preserve">—the </w:t>
      </w:r>
      <w:r w:rsidRPr="00516295">
        <w:rPr>
          <w:rFonts w:cs="Arial"/>
          <w:i/>
          <w:szCs w:val="24"/>
        </w:rPr>
        <w:t>Elements</w:t>
      </w:r>
      <w:r>
        <w:rPr>
          <w:rFonts w:cs="Arial"/>
          <w:i/>
          <w:szCs w:val="24"/>
        </w:rPr>
        <w:t>—</w:t>
      </w:r>
      <w:r>
        <w:rPr>
          <w:rFonts w:cs="Arial"/>
          <w:szCs w:val="24"/>
        </w:rPr>
        <w:t xml:space="preserve"> was</w:t>
      </w:r>
      <w:r w:rsidRPr="00BC2129">
        <w:rPr>
          <w:rFonts w:cs="Arial"/>
          <w:szCs w:val="24"/>
        </w:rPr>
        <w:t xml:space="preserve"> the synthesis of all the geometrical knowledge of his time and the beginning of a deductive system based on demonstrations. </w:t>
      </w:r>
      <w:r>
        <w:rPr>
          <w:rFonts w:cs="Arial"/>
          <w:szCs w:val="24"/>
        </w:rPr>
        <w:t>Nonetheless, w</w:t>
      </w:r>
      <w:r w:rsidRPr="00BC2129">
        <w:rPr>
          <w:rFonts w:cs="Arial"/>
          <w:szCs w:val="24"/>
        </w:rPr>
        <w:t xml:space="preserve">hat was so revolutionary about the </w:t>
      </w:r>
      <w:r w:rsidRPr="00BC2129">
        <w:rPr>
          <w:rFonts w:cs="Arial"/>
          <w:i/>
          <w:szCs w:val="24"/>
        </w:rPr>
        <w:t xml:space="preserve">Elements </w:t>
      </w:r>
      <w:r w:rsidRPr="00BC2129">
        <w:rPr>
          <w:rFonts w:cs="Arial"/>
          <w:szCs w:val="24"/>
        </w:rPr>
        <w:t xml:space="preserve">that led Euclidean geometry to become a </w:t>
      </w:r>
      <w:r w:rsidRPr="006C2064">
        <w:rPr>
          <w:rFonts w:cs="Arial"/>
          <w:szCs w:val="24"/>
        </w:rPr>
        <w:t>paradigm for scientific thinking even in modern times</w:t>
      </w:r>
      <w:r w:rsidRPr="00BC2129">
        <w:rPr>
          <w:rFonts w:cs="Arial"/>
          <w:szCs w:val="24"/>
        </w:rPr>
        <w:t xml:space="preserve">? </w:t>
      </w:r>
      <w:r>
        <w:rPr>
          <w:rFonts w:cs="Arial"/>
          <w:szCs w:val="24"/>
        </w:rPr>
        <w:t xml:space="preserve">To answer that question and to understand the triumphant manner in which the </w:t>
      </w:r>
      <w:r w:rsidRPr="006C2064">
        <w:rPr>
          <w:rFonts w:cs="Arial"/>
          <w:i/>
          <w:szCs w:val="24"/>
        </w:rPr>
        <w:t>Elements</w:t>
      </w:r>
      <w:r>
        <w:rPr>
          <w:rFonts w:cs="Arial"/>
          <w:szCs w:val="24"/>
        </w:rPr>
        <w:t xml:space="preserve"> are written we have to overlook the geometrical content. As if we were carefully removing the flesh of the </w:t>
      </w:r>
      <w:r w:rsidRPr="006C2064">
        <w:rPr>
          <w:rFonts w:cs="Arial"/>
          <w:i/>
          <w:szCs w:val="24"/>
        </w:rPr>
        <w:t>Elements’</w:t>
      </w:r>
      <w:r>
        <w:rPr>
          <w:rFonts w:cs="Arial"/>
          <w:szCs w:val="24"/>
        </w:rPr>
        <w:t xml:space="preserve"> bones to </w:t>
      </w:r>
      <w:r w:rsidR="006C2064">
        <w:rPr>
          <w:rFonts w:cs="Arial"/>
          <w:szCs w:val="24"/>
        </w:rPr>
        <w:t>leave</w:t>
      </w:r>
      <w:r>
        <w:rPr>
          <w:rFonts w:cs="Arial"/>
          <w:szCs w:val="24"/>
        </w:rPr>
        <w:t xml:space="preserve"> only the skeleton</w:t>
      </w:r>
      <w:r w:rsidR="006C2064">
        <w:rPr>
          <w:rFonts w:cs="Arial"/>
          <w:szCs w:val="24"/>
        </w:rPr>
        <w:t xml:space="preserve"> visible</w:t>
      </w:r>
      <w:r>
        <w:rPr>
          <w:rFonts w:cs="Arial"/>
          <w:szCs w:val="24"/>
        </w:rPr>
        <w:t xml:space="preserve">, </w:t>
      </w:r>
      <w:r w:rsidR="006C2064">
        <w:rPr>
          <w:rFonts w:cs="Arial"/>
          <w:szCs w:val="24"/>
        </w:rPr>
        <w:t xml:space="preserve">only </w:t>
      </w:r>
      <w:r>
        <w:rPr>
          <w:rFonts w:cs="Arial"/>
          <w:szCs w:val="24"/>
        </w:rPr>
        <w:t>the core. For that matter, we are going to mo</w:t>
      </w:r>
      <w:r w:rsidRPr="007D2065">
        <w:rPr>
          <w:rFonts w:cs="Arial"/>
          <w:szCs w:val="24"/>
        </w:rPr>
        <w:t>ve</w:t>
      </w:r>
      <w:r>
        <w:rPr>
          <w:rFonts w:cs="Arial"/>
          <w:szCs w:val="24"/>
        </w:rPr>
        <w:t xml:space="preserve"> back to Euclid’s sources of inspiration. Euclid was inspired by </w:t>
      </w:r>
      <w:r w:rsidRPr="00BC2129">
        <w:rPr>
          <w:rFonts w:cs="Arial"/>
          <w:szCs w:val="24"/>
        </w:rPr>
        <w:t xml:space="preserve">the ideas guiding the </w:t>
      </w:r>
      <w:r>
        <w:rPr>
          <w:rFonts w:cs="Arial"/>
          <w:szCs w:val="24"/>
        </w:rPr>
        <w:t>A</w:t>
      </w:r>
      <w:r w:rsidRPr="00BC2129">
        <w:rPr>
          <w:rFonts w:cs="Arial"/>
          <w:szCs w:val="24"/>
        </w:rPr>
        <w:t>cadem</w:t>
      </w:r>
      <w:r>
        <w:rPr>
          <w:rFonts w:cs="Arial"/>
          <w:szCs w:val="24"/>
        </w:rPr>
        <w:t>y</w:t>
      </w:r>
      <w:r w:rsidRPr="00BC2129">
        <w:rPr>
          <w:rFonts w:cs="Arial"/>
          <w:szCs w:val="24"/>
        </w:rPr>
        <w:t xml:space="preserve"> of Plato and Aristotle’s incredibly influential considerations about how a </w:t>
      </w:r>
      <w:r>
        <w:rPr>
          <w:rFonts w:cs="Arial"/>
          <w:szCs w:val="24"/>
        </w:rPr>
        <w:t xml:space="preserve">proper </w:t>
      </w:r>
      <w:r w:rsidRPr="00BC2129">
        <w:rPr>
          <w:rFonts w:cs="Arial"/>
          <w:szCs w:val="24"/>
        </w:rPr>
        <w:t xml:space="preserve">science should be organised. </w:t>
      </w:r>
      <w:r>
        <w:rPr>
          <w:rFonts w:cs="Arial"/>
          <w:szCs w:val="24"/>
        </w:rPr>
        <w:t>So, l</w:t>
      </w:r>
      <w:r w:rsidRPr="00BC2129">
        <w:rPr>
          <w:rFonts w:cs="Arial"/>
          <w:szCs w:val="24"/>
        </w:rPr>
        <w:t>et us address these two roots a little further.</w:t>
      </w:r>
    </w:p>
    <w:p w:rsidR="007023DF" w:rsidRDefault="007023DF" w:rsidP="007023DF">
      <w:pPr>
        <w:spacing w:after="0" w:line="240" w:lineRule="auto"/>
        <w:rPr>
          <w:rFonts w:cs="Arial"/>
          <w:szCs w:val="24"/>
        </w:rPr>
      </w:pPr>
    </w:p>
    <w:p w:rsidR="007023DF" w:rsidRDefault="0082522B" w:rsidP="007023DF">
      <w:pPr>
        <w:spacing w:after="0" w:line="240" w:lineRule="auto"/>
        <w:rPr>
          <w:rFonts w:cs="Arial"/>
          <w:szCs w:val="24"/>
        </w:rPr>
      </w:pPr>
      <w:r w:rsidRPr="00BC2129">
        <w:rPr>
          <w:rFonts w:cs="Arial"/>
          <w:szCs w:val="24"/>
        </w:rPr>
        <w:t xml:space="preserve">On the one hand, </w:t>
      </w:r>
      <w:r w:rsidR="008A04A0">
        <w:rPr>
          <w:rFonts w:cs="Arial"/>
          <w:szCs w:val="24"/>
        </w:rPr>
        <w:t>Euclid</w:t>
      </w:r>
      <w:r w:rsidR="008764EF">
        <w:rPr>
          <w:rFonts w:cs="Arial"/>
          <w:szCs w:val="24"/>
        </w:rPr>
        <w:t xml:space="preserve"> structured the </w:t>
      </w:r>
      <w:r w:rsidR="008764EF" w:rsidRPr="00ED159A">
        <w:rPr>
          <w:rFonts w:cs="Arial"/>
          <w:i/>
          <w:szCs w:val="24"/>
        </w:rPr>
        <w:t>Elements</w:t>
      </w:r>
      <w:r w:rsidR="008764EF">
        <w:rPr>
          <w:rFonts w:cs="Arial"/>
          <w:szCs w:val="24"/>
        </w:rPr>
        <w:t xml:space="preserve"> </w:t>
      </w:r>
      <w:r w:rsidR="00ED159A">
        <w:rPr>
          <w:rFonts w:cs="Arial"/>
          <w:szCs w:val="24"/>
        </w:rPr>
        <w:t>under</w:t>
      </w:r>
      <w:r w:rsidR="008764EF">
        <w:rPr>
          <w:rFonts w:cs="Arial"/>
          <w:szCs w:val="24"/>
        </w:rPr>
        <w:t xml:space="preserve"> the ideas </w:t>
      </w:r>
      <w:r w:rsidR="003B66C9">
        <w:rPr>
          <w:rFonts w:cs="Arial"/>
          <w:szCs w:val="24"/>
        </w:rPr>
        <w:t>inspired</w:t>
      </w:r>
      <w:r w:rsidR="008A04A0">
        <w:rPr>
          <w:rFonts w:cs="Arial"/>
          <w:szCs w:val="24"/>
        </w:rPr>
        <w:t xml:space="preserve"> </w:t>
      </w:r>
      <w:r w:rsidR="008764EF">
        <w:rPr>
          <w:rFonts w:cs="Arial"/>
          <w:szCs w:val="24"/>
        </w:rPr>
        <w:t>by</w:t>
      </w:r>
      <w:r w:rsidR="00E75F79">
        <w:rPr>
          <w:rFonts w:cs="Arial"/>
          <w:szCs w:val="24"/>
        </w:rPr>
        <w:t xml:space="preserve"> </w:t>
      </w:r>
      <w:r w:rsidRPr="00BC2129">
        <w:rPr>
          <w:rFonts w:cs="Arial"/>
          <w:szCs w:val="24"/>
        </w:rPr>
        <w:t>Platonism, a dominating force that formed a central pillar in a hierarchical view of science where mathematics is positioned at the absolute top right up until today. Plato considered mathematics as being independent of human consciousne</w:t>
      </w:r>
      <w:r w:rsidR="008D7864">
        <w:rPr>
          <w:rFonts w:cs="Arial"/>
          <w:szCs w:val="24"/>
        </w:rPr>
        <w:t xml:space="preserve">ss and </w:t>
      </w:r>
      <w:r w:rsidR="006A0CB1">
        <w:rPr>
          <w:rFonts w:cs="Arial"/>
          <w:szCs w:val="24"/>
        </w:rPr>
        <w:t xml:space="preserve">deeply intertwined with the structures of </w:t>
      </w:r>
      <w:r w:rsidR="008D7864">
        <w:rPr>
          <w:rFonts w:cs="Arial"/>
          <w:szCs w:val="24"/>
        </w:rPr>
        <w:t xml:space="preserve">our physical universe. </w:t>
      </w:r>
      <w:r w:rsidR="000D632F">
        <w:rPr>
          <w:rFonts w:cs="Arial"/>
          <w:szCs w:val="24"/>
        </w:rPr>
        <w:t xml:space="preserve">Within </w:t>
      </w:r>
      <w:r w:rsidR="00ED159A">
        <w:rPr>
          <w:rFonts w:cs="Arial"/>
          <w:szCs w:val="24"/>
        </w:rPr>
        <w:t>this</w:t>
      </w:r>
      <w:r w:rsidR="00B3305E">
        <w:rPr>
          <w:rFonts w:cs="Arial"/>
          <w:szCs w:val="24"/>
        </w:rPr>
        <w:t>, the</w:t>
      </w:r>
      <w:r w:rsidR="000D632F">
        <w:rPr>
          <w:rFonts w:cs="Arial"/>
          <w:szCs w:val="24"/>
        </w:rPr>
        <w:t xml:space="preserve"> basis </w:t>
      </w:r>
      <w:r w:rsidR="00B3305E">
        <w:rPr>
          <w:rFonts w:cs="Arial"/>
          <w:szCs w:val="24"/>
        </w:rPr>
        <w:t xml:space="preserve">for knowledge </w:t>
      </w:r>
      <w:r w:rsidR="000D632F">
        <w:rPr>
          <w:rFonts w:cs="Arial"/>
          <w:szCs w:val="24"/>
        </w:rPr>
        <w:t>is only to be found in the ‘real world’, in the world of eternity and immutabilit</w:t>
      </w:r>
      <w:r w:rsidR="006B6131">
        <w:rPr>
          <w:rFonts w:cs="Arial"/>
          <w:szCs w:val="24"/>
        </w:rPr>
        <w:t>y</w:t>
      </w:r>
      <w:r w:rsidR="00B3305E">
        <w:rPr>
          <w:rFonts w:cs="Arial"/>
          <w:szCs w:val="24"/>
        </w:rPr>
        <w:t xml:space="preserve">. </w:t>
      </w:r>
      <w:r w:rsidR="006B6131">
        <w:rPr>
          <w:rFonts w:cs="Arial"/>
          <w:szCs w:val="24"/>
        </w:rPr>
        <w:t>I</w:t>
      </w:r>
      <w:r w:rsidR="00445266">
        <w:rPr>
          <w:rFonts w:cs="Arial"/>
          <w:szCs w:val="24"/>
        </w:rPr>
        <w:t>t i</w:t>
      </w:r>
      <w:r w:rsidR="00C10A1C">
        <w:rPr>
          <w:rFonts w:cs="Arial"/>
          <w:szCs w:val="24"/>
        </w:rPr>
        <w:t>s i</w:t>
      </w:r>
      <w:r w:rsidR="000D632F">
        <w:rPr>
          <w:rFonts w:cs="Arial"/>
          <w:szCs w:val="24"/>
        </w:rPr>
        <w:t>n this light</w:t>
      </w:r>
      <w:r w:rsidR="00C10A1C">
        <w:rPr>
          <w:rFonts w:cs="Arial"/>
          <w:szCs w:val="24"/>
        </w:rPr>
        <w:t xml:space="preserve"> where</w:t>
      </w:r>
      <w:r w:rsidR="000D632F">
        <w:rPr>
          <w:rFonts w:cs="Arial"/>
          <w:szCs w:val="24"/>
        </w:rPr>
        <w:t xml:space="preserve"> the compr</w:t>
      </w:r>
      <w:r w:rsidR="00ED159A">
        <w:rPr>
          <w:rFonts w:cs="Arial"/>
          <w:szCs w:val="24"/>
        </w:rPr>
        <w:t xml:space="preserve">ehension of the </w:t>
      </w:r>
      <w:r w:rsidR="006B6131">
        <w:rPr>
          <w:rFonts w:cs="Arial"/>
          <w:szCs w:val="24"/>
        </w:rPr>
        <w:t>world of Ideas</w:t>
      </w:r>
      <w:r w:rsidR="00ED159A">
        <w:rPr>
          <w:rFonts w:cs="Arial"/>
          <w:szCs w:val="24"/>
        </w:rPr>
        <w:t xml:space="preserve"> </w:t>
      </w:r>
      <w:r w:rsidR="000D632F">
        <w:rPr>
          <w:rFonts w:cs="Arial"/>
          <w:szCs w:val="24"/>
        </w:rPr>
        <w:t>goes through thinking and not through the senses (Skovsmose &amp; Ravn, 2011</w:t>
      </w:r>
      <w:r w:rsidR="00445266">
        <w:rPr>
          <w:rFonts w:cs="Arial"/>
          <w:szCs w:val="24"/>
        </w:rPr>
        <w:t>, p. 34</w:t>
      </w:r>
      <w:r w:rsidR="000D632F">
        <w:rPr>
          <w:rFonts w:cs="Arial"/>
          <w:szCs w:val="24"/>
        </w:rPr>
        <w:t>)</w:t>
      </w:r>
      <w:r w:rsidR="00445266">
        <w:rPr>
          <w:rFonts w:cs="Arial"/>
          <w:szCs w:val="24"/>
        </w:rPr>
        <w:t>:</w:t>
      </w:r>
    </w:p>
    <w:p w:rsidR="007023DF" w:rsidRDefault="007023DF" w:rsidP="007023DF">
      <w:pPr>
        <w:spacing w:after="0" w:line="240" w:lineRule="auto"/>
        <w:rPr>
          <w:rFonts w:cs="Arial"/>
          <w:szCs w:val="24"/>
        </w:rPr>
      </w:pPr>
    </w:p>
    <w:p w:rsidR="007023DF" w:rsidRDefault="00342133" w:rsidP="007023DF">
      <w:pPr>
        <w:pStyle w:val="Quote"/>
        <w:spacing w:after="0" w:line="240" w:lineRule="auto"/>
        <w:rPr>
          <w:rFonts w:cs="Arial"/>
          <w:sz w:val="22"/>
          <w:szCs w:val="22"/>
        </w:rPr>
      </w:pPr>
      <w:r w:rsidRPr="000248E3">
        <w:rPr>
          <w:rFonts w:cs="Arial"/>
          <w:sz w:val="22"/>
          <w:szCs w:val="22"/>
        </w:rPr>
        <w:t xml:space="preserve">Plato’s differentiation between the world of phenomena and the world of ideas provides, despite the continuous relations between these degrees of reality, the strong impression that all what is concerned with the senses is at least damaging for knowledge. Mathematics and mathematical proofs instead lead to an insight in the truth, which does not have to do with the phenomena of the experienced (empirical) world. Mathematics </w:t>
      </w:r>
      <w:proofErr w:type="gramStart"/>
      <w:r w:rsidRPr="000248E3">
        <w:rPr>
          <w:rFonts w:cs="Arial"/>
          <w:sz w:val="22"/>
          <w:szCs w:val="22"/>
        </w:rPr>
        <w:t>lead</w:t>
      </w:r>
      <w:proofErr w:type="gramEnd"/>
      <w:r w:rsidRPr="000248E3">
        <w:rPr>
          <w:rFonts w:cs="Arial"/>
          <w:sz w:val="22"/>
          <w:szCs w:val="22"/>
        </w:rPr>
        <w:t xml:space="preserve"> to insight in the necessary truths. And this is connected with the very special foundation of mathematics in the Platonic world of the ideas. Mathematics shows that a secure insight should not be looked for among the (changeable) diversity of phenomena</w:t>
      </w:r>
      <w:r w:rsidR="0079321F">
        <w:rPr>
          <w:rFonts w:cs="Arial"/>
          <w:sz w:val="22"/>
          <w:szCs w:val="22"/>
        </w:rPr>
        <w:t xml:space="preserve"> (our translation).</w:t>
      </w:r>
    </w:p>
    <w:p w:rsidR="007023DF" w:rsidRDefault="007023DF" w:rsidP="007023DF">
      <w:pPr>
        <w:pStyle w:val="Quote"/>
        <w:spacing w:after="0" w:line="240" w:lineRule="auto"/>
        <w:rPr>
          <w:rFonts w:cs="Arial"/>
          <w:sz w:val="22"/>
          <w:szCs w:val="22"/>
        </w:rPr>
      </w:pPr>
    </w:p>
    <w:p w:rsidR="007023DF" w:rsidRDefault="000D632F" w:rsidP="007023DF">
      <w:pPr>
        <w:spacing w:after="0" w:line="240" w:lineRule="auto"/>
        <w:rPr>
          <w:rFonts w:cs="Arial"/>
          <w:szCs w:val="24"/>
        </w:rPr>
      </w:pPr>
      <w:r>
        <w:rPr>
          <w:rFonts w:cs="Arial"/>
          <w:szCs w:val="24"/>
        </w:rPr>
        <w:t xml:space="preserve"> </w:t>
      </w:r>
      <w:r w:rsidRPr="008E1B16">
        <w:rPr>
          <w:rFonts w:cs="Arial"/>
          <w:szCs w:val="24"/>
        </w:rPr>
        <w:t>With this in mind,</w:t>
      </w:r>
      <w:r>
        <w:rPr>
          <w:rFonts w:cs="Arial"/>
          <w:szCs w:val="24"/>
        </w:rPr>
        <w:t xml:space="preserve"> mathematics and </w:t>
      </w:r>
      <w:r w:rsidRPr="00BC2129">
        <w:rPr>
          <w:rFonts w:cs="Arial"/>
          <w:szCs w:val="24"/>
        </w:rPr>
        <w:t>science dealt with an absolute truth</w:t>
      </w:r>
      <w:r>
        <w:rPr>
          <w:rFonts w:cs="Arial"/>
          <w:szCs w:val="24"/>
        </w:rPr>
        <w:t xml:space="preserve"> about the universe</w:t>
      </w:r>
      <w:r w:rsidRPr="00BC2129">
        <w:rPr>
          <w:rFonts w:cs="Arial"/>
          <w:szCs w:val="24"/>
        </w:rPr>
        <w:t xml:space="preserve">, in which </w:t>
      </w:r>
      <w:r>
        <w:rPr>
          <w:rFonts w:cs="Arial"/>
          <w:szCs w:val="24"/>
        </w:rPr>
        <w:t xml:space="preserve">each field of study </w:t>
      </w:r>
      <w:r w:rsidRPr="00BC2129">
        <w:rPr>
          <w:rFonts w:cs="Arial"/>
          <w:szCs w:val="24"/>
        </w:rPr>
        <w:t xml:space="preserve">“could be reduced to a more fundamental one </w:t>
      </w:r>
      <w:r w:rsidRPr="00BC2129">
        <w:rPr>
          <w:rFonts w:cs="Arial"/>
          <w:szCs w:val="24"/>
        </w:rPr>
        <w:lastRenderedPageBreak/>
        <w:t>[…</w:t>
      </w:r>
      <w:r w:rsidR="0079321F">
        <w:rPr>
          <w:rFonts w:cs="Arial"/>
          <w:szCs w:val="24"/>
        </w:rPr>
        <w:t xml:space="preserve"> </w:t>
      </w:r>
      <w:r w:rsidRPr="00BC2129">
        <w:rPr>
          <w:rFonts w:cs="Arial"/>
          <w:szCs w:val="24"/>
        </w:rPr>
        <w:t xml:space="preserve">and this] reduction rested on the rock solid foundations of pure mathematics and logic” </w:t>
      </w:r>
      <w:r w:rsidRPr="00BC2129">
        <w:rPr>
          <w:rFonts w:cs="Arial"/>
          <w:noProof/>
          <w:szCs w:val="24"/>
        </w:rPr>
        <w:t>(Hirsch, 1996, pp. 60-61)</w:t>
      </w:r>
      <w:r w:rsidRPr="00BC2129">
        <w:rPr>
          <w:rFonts w:cs="Arial"/>
          <w:szCs w:val="24"/>
        </w:rPr>
        <w:t>.</w:t>
      </w:r>
    </w:p>
    <w:p w:rsidR="007023DF" w:rsidRDefault="007023DF" w:rsidP="007023DF">
      <w:pPr>
        <w:spacing w:after="0" w:line="240" w:lineRule="auto"/>
        <w:rPr>
          <w:rFonts w:cs="Arial"/>
          <w:szCs w:val="24"/>
        </w:rPr>
      </w:pPr>
    </w:p>
    <w:p w:rsidR="007023DF" w:rsidRDefault="00750F11" w:rsidP="007023DF">
      <w:pPr>
        <w:spacing w:after="0" w:line="240" w:lineRule="auto"/>
        <w:rPr>
          <w:rFonts w:cs="Arial"/>
          <w:szCs w:val="24"/>
        </w:rPr>
      </w:pPr>
      <w:r>
        <w:rPr>
          <w:rFonts w:cs="Arial"/>
          <w:szCs w:val="24"/>
        </w:rPr>
        <w:t>O</w:t>
      </w:r>
      <w:r w:rsidR="0082522B" w:rsidRPr="00BC2129">
        <w:rPr>
          <w:rFonts w:cs="Arial"/>
          <w:szCs w:val="24"/>
        </w:rPr>
        <w:t xml:space="preserve">n the other hand, the </w:t>
      </w:r>
      <w:r w:rsidR="0082522B" w:rsidRPr="00BC2129">
        <w:rPr>
          <w:rFonts w:cs="Arial"/>
          <w:i/>
          <w:szCs w:val="24"/>
        </w:rPr>
        <w:t>Elements</w:t>
      </w:r>
      <w:r w:rsidR="0082522B" w:rsidRPr="00BC2129">
        <w:rPr>
          <w:rFonts w:cs="Arial"/>
          <w:szCs w:val="24"/>
        </w:rPr>
        <w:t xml:space="preserve"> are rooted </w:t>
      </w:r>
      <w:r w:rsidR="001764CF">
        <w:rPr>
          <w:rFonts w:cs="Arial"/>
          <w:szCs w:val="24"/>
        </w:rPr>
        <w:t>i</w:t>
      </w:r>
      <w:r w:rsidR="0082522B" w:rsidRPr="00BC2129">
        <w:rPr>
          <w:rFonts w:cs="Arial"/>
          <w:szCs w:val="24"/>
        </w:rPr>
        <w:t xml:space="preserve">n Aristotelian thinking. In </w:t>
      </w:r>
      <w:r w:rsidR="0082522B" w:rsidRPr="00BC2129">
        <w:rPr>
          <w:rFonts w:cs="Arial"/>
          <w:i/>
          <w:szCs w:val="24"/>
        </w:rPr>
        <w:t xml:space="preserve">Posterior Analytics, </w:t>
      </w:r>
      <w:r w:rsidR="0082522B" w:rsidRPr="00BC2129">
        <w:rPr>
          <w:rFonts w:cs="Arial"/>
          <w:szCs w:val="24"/>
        </w:rPr>
        <w:t xml:space="preserve">Aristotle presents a structure of the principles of any deductive science: “one is what is proved, the conclusion, one are the axioms and the third is the underlying genus, the properties and the per se attributes of which the proof makes clear” </w:t>
      </w:r>
      <w:r w:rsidR="0082522B" w:rsidRPr="00BC2129">
        <w:rPr>
          <w:rFonts w:cs="Arial"/>
          <w:noProof/>
          <w:szCs w:val="24"/>
        </w:rPr>
        <w:t>(Acerbi, 2013, p. 680)</w:t>
      </w:r>
      <w:r w:rsidR="0082522B" w:rsidRPr="00BC2129">
        <w:rPr>
          <w:rFonts w:cs="Arial"/>
          <w:szCs w:val="24"/>
        </w:rPr>
        <w:t xml:space="preserve">. </w:t>
      </w:r>
      <w:r w:rsidR="00E75F79">
        <w:rPr>
          <w:rFonts w:cs="Arial"/>
          <w:szCs w:val="24"/>
        </w:rPr>
        <w:t xml:space="preserve">According to Aristotle, </w:t>
      </w:r>
      <w:r w:rsidR="005A0ADB">
        <w:rPr>
          <w:rFonts w:cs="Arial"/>
          <w:szCs w:val="24"/>
        </w:rPr>
        <w:t>these assertions —</w:t>
      </w:r>
      <w:r w:rsidR="0082522B" w:rsidRPr="00BC2129">
        <w:rPr>
          <w:rFonts w:cs="Arial"/>
          <w:szCs w:val="24"/>
        </w:rPr>
        <w:t>the first principle</w:t>
      </w:r>
      <w:r w:rsidR="00916334">
        <w:rPr>
          <w:rFonts w:cs="Arial"/>
          <w:szCs w:val="24"/>
        </w:rPr>
        <w:t>s</w:t>
      </w:r>
      <w:r w:rsidR="005A0ADB">
        <w:rPr>
          <w:rFonts w:cs="Arial"/>
          <w:szCs w:val="24"/>
        </w:rPr>
        <w:t xml:space="preserve">— </w:t>
      </w:r>
      <w:r w:rsidR="0082522B" w:rsidRPr="00BC2129">
        <w:rPr>
          <w:rFonts w:cs="Arial"/>
          <w:szCs w:val="24"/>
        </w:rPr>
        <w:t>are not proven and also remain unproven in the fur</w:t>
      </w:r>
      <w:r w:rsidR="0082522B" w:rsidRPr="003B66C9">
        <w:rPr>
          <w:rFonts w:cs="Arial"/>
          <w:szCs w:val="24"/>
        </w:rPr>
        <w:t xml:space="preserve">ther development of science. </w:t>
      </w:r>
      <w:r w:rsidR="005A0ADB" w:rsidRPr="003B66C9">
        <w:rPr>
          <w:rFonts w:cs="Arial"/>
          <w:szCs w:val="24"/>
        </w:rPr>
        <w:t>Therefore</w:t>
      </w:r>
      <w:r w:rsidR="0082522B" w:rsidRPr="003B66C9">
        <w:rPr>
          <w:rFonts w:cs="Arial"/>
          <w:szCs w:val="24"/>
        </w:rPr>
        <w:t>, the reliability of these assertions must be taken for granted</w:t>
      </w:r>
      <w:r w:rsidR="003B66C9" w:rsidRPr="003B66C9">
        <w:rPr>
          <w:rFonts w:cs="Arial"/>
          <w:szCs w:val="24"/>
        </w:rPr>
        <w:t>, but o</w:t>
      </w:r>
      <w:r w:rsidR="0082522B" w:rsidRPr="003B66C9">
        <w:rPr>
          <w:rFonts w:cs="Arial"/>
          <w:szCs w:val="24"/>
        </w:rPr>
        <w:t>n the basis of these, the truth of other assertions can be proven</w:t>
      </w:r>
      <w:r w:rsidR="0082522B" w:rsidRPr="00BC2129">
        <w:rPr>
          <w:rFonts w:cs="Arial"/>
          <w:szCs w:val="24"/>
        </w:rPr>
        <w:t xml:space="preserve"> (</w:t>
      </w:r>
      <w:r w:rsidR="009750E2" w:rsidRPr="000248E3">
        <w:rPr>
          <w:rFonts w:cs="Arial"/>
          <w:noProof/>
          <w:sz w:val="22"/>
          <w:szCs w:val="22"/>
        </w:rPr>
        <w:t>Skovsmose &amp; Ravn, 2011</w:t>
      </w:r>
      <w:r w:rsidR="0082522B" w:rsidRPr="00BC2129">
        <w:rPr>
          <w:rFonts w:cs="Arial"/>
          <w:szCs w:val="24"/>
        </w:rPr>
        <w:t>).</w:t>
      </w:r>
      <w:r w:rsidR="000D632F">
        <w:rPr>
          <w:rFonts w:cs="Arial"/>
          <w:szCs w:val="24"/>
        </w:rPr>
        <w:t xml:space="preserve"> </w:t>
      </w:r>
      <w:r w:rsidR="00F332C3">
        <w:rPr>
          <w:rFonts w:cs="Arial"/>
          <w:szCs w:val="24"/>
        </w:rPr>
        <w:t>I</w:t>
      </w:r>
      <w:r w:rsidR="00F332C3" w:rsidRPr="00BC2129">
        <w:rPr>
          <w:rFonts w:cs="Arial"/>
          <w:szCs w:val="24"/>
        </w:rPr>
        <w:t>n an Aristotelian sense, any science must develop from first ‘theoretically true’ principles</w:t>
      </w:r>
      <w:r w:rsidR="00F332C3">
        <w:rPr>
          <w:rFonts w:cs="Arial"/>
          <w:szCs w:val="24"/>
        </w:rPr>
        <w:t>, b</w:t>
      </w:r>
      <w:r w:rsidR="00F332C3" w:rsidRPr="00BC2129">
        <w:rPr>
          <w:rFonts w:cs="Arial"/>
          <w:szCs w:val="24"/>
        </w:rPr>
        <w:t>ut also, one must prove truths on the grounds of truths</w:t>
      </w:r>
      <w:r w:rsidR="00F332C3">
        <w:rPr>
          <w:rFonts w:cs="Arial"/>
          <w:szCs w:val="24"/>
        </w:rPr>
        <w:t>. T</w:t>
      </w:r>
      <w:r w:rsidR="00F332C3" w:rsidRPr="00BC2129">
        <w:rPr>
          <w:rFonts w:cs="Arial"/>
          <w:szCs w:val="24"/>
        </w:rPr>
        <w:t>herefore, if one has no truths on which to base one’s proof, then one has no science</w:t>
      </w:r>
      <w:r w:rsidR="00F332C3">
        <w:rPr>
          <w:rFonts w:cs="Arial"/>
          <w:szCs w:val="24"/>
        </w:rPr>
        <w:t xml:space="preserve">. </w:t>
      </w:r>
      <w:r w:rsidR="00F332C3" w:rsidRPr="003B66C9">
        <w:rPr>
          <w:rFonts w:cs="Arial"/>
          <w:szCs w:val="24"/>
        </w:rPr>
        <w:t xml:space="preserve">Such </w:t>
      </w:r>
      <w:r w:rsidR="00F332C3">
        <w:rPr>
          <w:rFonts w:cs="Arial"/>
          <w:szCs w:val="24"/>
        </w:rPr>
        <w:t xml:space="preserve">structure </w:t>
      </w:r>
      <w:r w:rsidR="00F332C3" w:rsidRPr="003B66C9">
        <w:rPr>
          <w:rFonts w:cs="Arial"/>
          <w:szCs w:val="24"/>
        </w:rPr>
        <w:t>of science, from first principles, is perfectly exemplified in geometry, as formulated in Euclid’s</w:t>
      </w:r>
      <w:r w:rsidR="00F332C3" w:rsidRPr="003B66C9">
        <w:rPr>
          <w:rFonts w:cs="Arial"/>
          <w:i/>
          <w:szCs w:val="24"/>
        </w:rPr>
        <w:t xml:space="preserve"> Elements</w:t>
      </w:r>
      <w:r w:rsidR="00E87191">
        <w:rPr>
          <w:rFonts w:cs="Arial"/>
          <w:szCs w:val="24"/>
        </w:rPr>
        <w:t>:</w:t>
      </w:r>
    </w:p>
    <w:p w:rsidR="007023DF" w:rsidRDefault="007023DF" w:rsidP="007023DF">
      <w:pPr>
        <w:spacing w:after="0" w:line="240" w:lineRule="auto"/>
        <w:rPr>
          <w:rFonts w:cs="Arial"/>
          <w:szCs w:val="24"/>
        </w:rPr>
      </w:pPr>
    </w:p>
    <w:p w:rsidR="007023DF" w:rsidRDefault="0082522B" w:rsidP="007023DF">
      <w:pPr>
        <w:pStyle w:val="Quote"/>
        <w:spacing w:after="0" w:line="240" w:lineRule="auto"/>
        <w:rPr>
          <w:rFonts w:cs="Arial"/>
          <w:sz w:val="22"/>
          <w:szCs w:val="22"/>
        </w:rPr>
      </w:pPr>
      <w:r w:rsidRPr="0022620D">
        <w:rPr>
          <w:rFonts w:cs="Arial"/>
          <w:sz w:val="22"/>
          <w:szCs w:val="22"/>
        </w:rPr>
        <w:t xml:space="preserve">In brief, definitions in the form of atomic premises represent for Aristotle a perfectly genuine kind of basic knowledge peculiar to each science. </w:t>
      </w:r>
      <w:r w:rsidR="003B66C9" w:rsidRPr="003B66C9">
        <w:rPr>
          <w:rFonts w:cs="Arial"/>
          <w:sz w:val="22"/>
          <w:szCs w:val="22"/>
        </w:rPr>
        <w:t>[…] I</w:t>
      </w:r>
      <w:r w:rsidRPr="003B66C9">
        <w:rPr>
          <w:rFonts w:cs="Arial"/>
          <w:sz w:val="22"/>
          <w:szCs w:val="22"/>
        </w:rPr>
        <w:t xml:space="preserve">n Euclid, too, definitions play an essential role in some of his proofs </w:t>
      </w:r>
      <w:r w:rsidRPr="003B66C9">
        <w:rPr>
          <w:rFonts w:cs="Arial"/>
          <w:noProof/>
          <w:sz w:val="22"/>
          <w:szCs w:val="22"/>
        </w:rPr>
        <w:t>(Hintikka, 2004, p. 15)</w:t>
      </w:r>
    </w:p>
    <w:p w:rsidR="007023DF" w:rsidRDefault="007023DF" w:rsidP="007023DF">
      <w:pPr>
        <w:pStyle w:val="Quote"/>
        <w:spacing w:after="0" w:line="240" w:lineRule="auto"/>
        <w:rPr>
          <w:rFonts w:cs="Arial"/>
          <w:sz w:val="22"/>
          <w:szCs w:val="22"/>
        </w:rPr>
      </w:pPr>
    </w:p>
    <w:p w:rsidR="007023DF" w:rsidRDefault="0082522B" w:rsidP="007023DF">
      <w:pPr>
        <w:spacing w:after="0" w:line="240" w:lineRule="auto"/>
        <w:rPr>
          <w:rFonts w:cs="Arial"/>
          <w:szCs w:val="24"/>
        </w:rPr>
      </w:pPr>
      <w:r w:rsidRPr="00BC2129">
        <w:rPr>
          <w:rFonts w:cs="Arial"/>
          <w:szCs w:val="24"/>
        </w:rPr>
        <w:t>Mix essential ideas</w:t>
      </w:r>
      <w:r w:rsidR="001764CF">
        <w:rPr>
          <w:rFonts w:cs="Arial"/>
          <w:szCs w:val="24"/>
        </w:rPr>
        <w:t>,</w:t>
      </w:r>
      <w:r w:rsidRPr="00BC2129">
        <w:rPr>
          <w:rFonts w:cs="Arial"/>
          <w:szCs w:val="24"/>
        </w:rPr>
        <w:t xml:space="preserve"> stemming from both Plato and Aristotle</w:t>
      </w:r>
      <w:r w:rsidR="001764CF">
        <w:rPr>
          <w:rFonts w:cs="Arial"/>
          <w:szCs w:val="24"/>
        </w:rPr>
        <w:t>,</w:t>
      </w:r>
      <w:r w:rsidRPr="00BC2129">
        <w:rPr>
          <w:rFonts w:cs="Arial"/>
          <w:szCs w:val="24"/>
        </w:rPr>
        <w:t xml:space="preserve"> </w:t>
      </w:r>
      <w:r w:rsidR="006A60AB">
        <w:rPr>
          <w:rFonts w:cs="Arial"/>
          <w:szCs w:val="24"/>
        </w:rPr>
        <w:t xml:space="preserve">together with </w:t>
      </w:r>
      <w:r w:rsidRPr="00BC2129">
        <w:rPr>
          <w:rFonts w:cs="Arial"/>
          <w:szCs w:val="24"/>
        </w:rPr>
        <w:t>mathematical thinking and the result will be a rigorous par</w:t>
      </w:r>
      <w:r w:rsidR="005A0ADB">
        <w:rPr>
          <w:rFonts w:cs="Arial"/>
          <w:szCs w:val="24"/>
        </w:rPr>
        <w:t>adigm for scientific thinking —not just</w:t>
      </w:r>
      <w:r w:rsidRPr="00BC2129">
        <w:rPr>
          <w:rFonts w:cs="Arial"/>
          <w:szCs w:val="24"/>
        </w:rPr>
        <w:t xml:space="preserve"> for mathematics. Euclidean geometry </w:t>
      </w:r>
      <w:r w:rsidR="00595811">
        <w:rPr>
          <w:rFonts w:cs="Arial"/>
          <w:szCs w:val="24"/>
        </w:rPr>
        <w:t>was</w:t>
      </w:r>
      <w:r w:rsidR="00F7461C">
        <w:rPr>
          <w:rFonts w:cs="Arial"/>
          <w:szCs w:val="24"/>
        </w:rPr>
        <w:t>,</w:t>
      </w:r>
      <w:r w:rsidR="00595811" w:rsidRPr="00BC2129">
        <w:rPr>
          <w:rFonts w:cs="Arial"/>
          <w:szCs w:val="24"/>
        </w:rPr>
        <w:t xml:space="preserve"> </w:t>
      </w:r>
      <w:r w:rsidR="00595811">
        <w:rPr>
          <w:rFonts w:cs="Arial"/>
          <w:szCs w:val="24"/>
        </w:rPr>
        <w:t>even from the very beginning</w:t>
      </w:r>
      <w:r w:rsidR="00F7461C">
        <w:rPr>
          <w:rFonts w:cs="Arial"/>
          <w:szCs w:val="24"/>
        </w:rPr>
        <w:t>,</w:t>
      </w:r>
      <w:r w:rsidR="00595811">
        <w:rPr>
          <w:rFonts w:cs="Arial"/>
          <w:szCs w:val="24"/>
        </w:rPr>
        <w:t xml:space="preserve"> </w:t>
      </w:r>
      <w:r w:rsidRPr="00BC2129">
        <w:rPr>
          <w:rFonts w:cs="Arial"/>
          <w:szCs w:val="24"/>
        </w:rPr>
        <w:t xml:space="preserve">not </w:t>
      </w:r>
      <w:r w:rsidR="003B66C9">
        <w:rPr>
          <w:rFonts w:cs="Arial"/>
          <w:szCs w:val="24"/>
        </w:rPr>
        <w:t>only</w:t>
      </w:r>
      <w:r w:rsidR="00595811">
        <w:rPr>
          <w:rFonts w:cs="Arial"/>
          <w:szCs w:val="24"/>
        </w:rPr>
        <w:t xml:space="preserve"> </w:t>
      </w:r>
      <w:r w:rsidRPr="00BC2129">
        <w:rPr>
          <w:rFonts w:cs="Arial"/>
          <w:szCs w:val="24"/>
        </w:rPr>
        <w:t xml:space="preserve">a model </w:t>
      </w:r>
      <w:r w:rsidR="00595811">
        <w:rPr>
          <w:rFonts w:cs="Arial"/>
          <w:szCs w:val="24"/>
        </w:rPr>
        <w:t xml:space="preserve">for </w:t>
      </w:r>
      <w:r w:rsidR="00F7461C" w:rsidRPr="00BC2129">
        <w:rPr>
          <w:rFonts w:cs="Arial"/>
          <w:szCs w:val="24"/>
        </w:rPr>
        <w:t>structur</w:t>
      </w:r>
      <w:r w:rsidR="00F7461C">
        <w:rPr>
          <w:rFonts w:cs="Arial"/>
          <w:szCs w:val="24"/>
        </w:rPr>
        <w:t>ing</w:t>
      </w:r>
      <w:r w:rsidR="00F7461C" w:rsidRPr="00BC2129">
        <w:rPr>
          <w:rFonts w:cs="Arial"/>
          <w:szCs w:val="24"/>
        </w:rPr>
        <w:t xml:space="preserve"> </w:t>
      </w:r>
      <w:r w:rsidRPr="00BC2129">
        <w:rPr>
          <w:rFonts w:cs="Arial"/>
          <w:szCs w:val="24"/>
        </w:rPr>
        <w:t xml:space="preserve">physical space, but also a </w:t>
      </w:r>
      <w:r w:rsidR="00A21790">
        <w:rPr>
          <w:rFonts w:cs="Arial"/>
          <w:szCs w:val="24"/>
        </w:rPr>
        <w:t xml:space="preserve">deliberate attempt to </w:t>
      </w:r>
      <w:r w:rsidR="003B66C9">
        <w:rPr>
          <w:rFonts w:cs="Arial"/>
          <w:szCs w:val="24"/>
        </w:rPr>
        <w:t>configure</w:t>
      </w:r>
      <w:r w:rsidR="00916334" w:rsidRPr="00BC2129">
        <w:rPr>
          <w:rFonts w:cs="Arial"/>
          <w:szCs w:val="24"/>
        </w:rPr>
        <w:t xml:space="preserve"> </w:t>
      </w:r>
      <w:r w:rsidRPr="00BC2129">
        <w:rPr>
          <w:rFonts w:cs="Arial"/>
          <w:szCs w:val="24"/>
        </w:rPr>
        <w:t xml:space="preserve">scientific thinking and </w:t>
      </w:r>
      <w:r w:rsidR="00916334">
        <w:rPr>
          <w:rFonts w:cs="Arial"/>
          <w:szCs w:val="24"/>
        </w:rPr>
        <w:t xml:space="preserve">the idea of </w:t>
      </w:r>
      <w:r w:rsidR="003B66C9">
        <w:rPr>
          <w:rFonts w:cs="Arial"/>
          <w:szCs w:val="24"/>
        </w:rPr>
        <w:t>axiomatic</w:t>
      </w:r>
      <w:r w:rsidRPr="00BC2129">
        <w:rPr>
          <w:rFonts w:cs="Arial"/>
          <w:szCs w:val="24"/>
        </w:rPr>
        <w:t xml:space="preserve"> structures </w:t>
      </w:r>
      <w:r w:rsidR="00916334">
        <w:rPr>
          <w:rFonts w:cs="Arial"/>
          <w:szCs w:val="24"/>
        </w:rPr>
        <w:t xml:space="preserve">in </w:t>
      </w:r>
      <w:r w:rsidRPr="00BC2129">
        <w:rPr>
          <w:rFonts w:cs="Arial"/>
          <w:szCs w:val="24"/>
        </w:rPr>
        <w:t xml:space="preserve">scientific </w:t>
      </w:r>
      <w:r w:rsidR="00A21790">
        <w:rPr>
          <w:rFonts w:cs="Arial"/>
          <w:szCs w:val="24"/>
        </w:rPr>
        <w:t>reasoning</w:t>
      </w:r>
      <w:r w:rsidRPr="00BC2129">
        <w:rPr>
          <w:rFonts w:cs="Arial"/>
          <w:szCs w:val="24"/>
        </w:rPr>
        <w:t>.</w:t>
      </w:r>
      <w:r w:rsidR="003B66C9">
        <w:rPr>
          <w:rFonts w:cs="Arial"/>
          <w:szCs w:val="24"/>
        </w:rPr>
        <w:t xml:space="preserve"> </w:t>
      </w:r>
      <w:r w:rsidRPr="003B66C9">
        <w:rPr>
          <w:rFonts w:cs="Arial"/>
          <w:szCs w:val="24"/>
        </w:rPr>
        <w:t xml:space="preserve">Then, Euclidean geometry as a paradigm, rooted in the academy of Plato and Aristotle’s </w:t>
      </w:r>
      <w:r w:rsidR="00F332C3">
        <w:rPr>
          <w:rFonts w:cs="Arial"/>
          <w:szCs w:val="24"/>
        </w:rPr>
        <w:t xml:space="preserve">ideas about an </w:t>
      </w:r>
      <w:r w:rsidRPr="003B66C9">
        <w:rPr>
          <w:rFonts w:cs="Arial"/>
          <w:szCs w:val="24"/>
        </w:rPr>
        <w:t>organi</w:t>
      </w:r>
      <w:r w:rsidR="007E0241" w:rsidRPr="003B66C9">
        <w:rPr>
          <w:rFonts w:cs="Arial"/>
          <w:szCs w:val="24"/>
        </w:rPr>
        <w:t>s</w:t>
      </w:r>
      <w:r w:rsidRPr="003B66C9">
        <w:rPr>
          <w:rFonts w:cs="Arial"/>
          <w:szCs w:val="24"/>
        </w:rPr>
        <w:t xml:space="preserve">ation of science, is </w:t>
      </w:r>
      <w:r w:rsidR="005D56A8" w:rsidRPr="003B66C9">
        <w:rPr>
          <w:rFonts w:cs="Arial"/>
          <w:szCs w:val="24"/>
        </w:rPr>
        <w:t xml:space="preserve">related to </w:t>
      </w:r>
      <w:r w:rsidRPr="003B66C9">
        <w:rPr>
          <w:rFonts w:cs="Arial"/>
          <w:szCs w:val="24"/>
        </w:rPr>
        <w:t>an axiomatic method that has been entangled in the roots of countless scientific prod</w:t>
      </w:r>
      <w:r w:rsidR="003B66C9" w:rsidRPr="003B66C9">
        <w:rPr>
          <w:rFonts w:cs="Arial"/>
          <w:szCs w:val="24"/>
        </w:rPr>
        <w:t>uctions throughout the centuries.</w:t>
      </w:r>
      <w:r w:rsidR="005D56A8">
        <w:rPr>
          <w:rFonts w:cs="Arial"/>
          <w:szCs w:val="24"/>
        </w:rPr>
        <w:t xml:space="preserve"> </w:t>
      </w:r>
    </w:p>
    <w:p w:rsidR="007023DF" w:rsidRDefault="007023DF" w:rsidP="007023DF">
      <w:pPr>
        <w:spacing w:after="0" w:line="240" w:lineRule="auto"/>
        <w:rPr>
          <w:rFonts w:cs="Arial"/>
          <w:szCs w:val="24"/>
        </w:rPr>
      </w:pPr>
    </w:p>
    <w:p w:rsidR="007023DF" w:rsidRDefault="003B66C9" w:rsidP="007023DF">
      <w:pPr>
        <w:pStyle w:val="Quote"/>
        <w:spacing w:after="0" w:line="240" w:lineRule="auto"/>
        <w:rPr>
          <w:rFonts w:cs="Arial"/>
          <w:sz w:val="22"/>
          <w:szCs w:val="22"/>
        </w:rPr>
      </w:pPr>
      <w:r w:rsidRPr="000248E3">
        <w:rPr>
          <w:rFonts w:cs="Arial"/>
          <w:sz w:val="22"/>
          <w:szCs w:val="22"/>
        </w:rPr>
        <w:t xml:space="preserve">From Hugo Grotius and René Descartes until the First World War, the ideals of intellectual order and rational intelligibility current among European intellectuals emphasized regularity, uniformity, and above all stability. From this standpoint, the merit of Newton’s Principia was to show that the solar system of which the earth is a member is a “demonstration” —a </w:t>
      </w:r>
      <w:proofErr w:type="spellStart"/>
      <w:r w:rsidRPr="000248E3">
        <w:rPr>
          <w:rFonts w:cs="Arial"/>
          <w:sz w:val="22"/>
          <w:szCs w:val="22"/>
        </w:rPr>
        <w:t>paradeigma</w:t>
      </w:r>
      <w:proofErr w:type="spellEnd"/>
      <w:r w:rsidRPr="000248E3">
        <w:rPr>
          <w:rFonts w:cs="Arial"/>
          <w:sz w:val="22"/>
          <w:szCs w:val="22"/>
        </w:rPr>
        <w:t>, in the Classical Greek— of an intrinsically stable system.</w:t>
      </w:r>
      <w:r w:rsidRPr="00E503C5">
        <w:rPr>
          <w:rFonts w:cs="Arial"/>
          <w:sz w:val="22"/>
          <w:szCs w:val="22"/>
        </w:rPr>
        <w:t xml:space="preserve"> This assumed success for Newton’s theory convinced the “Mathematical and Experimental Natural Philosophers” […] that their use of Euclid’s Elements of Geometry as a model for a new physics —or, for Thomas Hobbes, a political theory— was not a dream born of Platonist epistemology alone, but a realistic program for scientific research </w:t>
      </w:r>
      <w:r w:rsidRPr="00E503C5">
        <w:rPr>
          <w:rFonts w:cs="Arial"/>
          <w:noProof/>
          <w:sz w:val="22"/>
          <w:szCs w:val="22"/>
        </w:rPr>
        <w:t>(Toulmin, 1998,  pp. 329-330)</w:t>
      </w:r>
      <w:r w:rsidRPr="00E503C5">
        <w:rPr>
          <w:rFonts w:cs="Arial"/>
          <w:sz w:val="22"/>
          <w:szCs w:val="22"/>
        </w:rPr>
        <w:t>.</w:t>
      </w:r>
    </w:p>
    <w:p w:rsidR="007023DF" w:rsidRDefault="007023DF" w:rsidP="007023DF">
      <w:pPr>
        <w:pStyle w:val="Quote"/>
        <w:spacing w:after="0" w:line="240" w:lineRule="auto"/>
        <w:rPr>
          <w:rFonts w:cs="Arial"/>
          <w:sz w:val="22"/>
          <w:szCs w:val="22"/>
        </w:rPr>
      </w:pPr>
    </w:p>
    <w:p w:rsidR="007023DF" w:rsidRDefault="00E503C5" w:rsidP="007023DF">
      <w:pPr>
        <w:pStyle w:val="Heading2"/>
        <w:spacing w:after="0" w:line="240" w:lineRule="auto"/>
        <w:rPr>
          <w:rStyle w:val="apple-converted-space"/>
          <w:rFonts w:eastAsia="Calibri"/>
        </w:rPr>
      </w:pPr>
      <w:r>
        <w:t xml:space="preserve">The </w:t>
      </w:r>
      <w:r w:rsidR="00324C96" w:rsidRPr="00BC2129">
        <w:t>characteristics of the Euclidean paradigm</w:t>
      </w:r>
      <w:r w:rsidR="0082522B" w:rsidRPr="00BC2129">
        <w:t xml:space="preserve"> </w:t>
      </w:r>
    </w:p>
    <w:p w:rsidR="007023DF" w:rsidRDefault="007023DF" w:rsidP="007023DF">
      <w:pPr>
        <w:pStyle w:val="Heading2"/>
        <w:spacing w:after="0" w:line="240" w:lineRule="auto"/>
        <w:rPr>
          <w:rStyle w:val="apple-converted-space"/>
          <w:rFonts w:eastAsia="Calibri"/>
        </w:rPr>
      </w:pPr>
    </w:p>
    <w:p w:rsidR="007023DF" w:rsidRDefault="0082522B" w:rsidP="007023DF">
      <w:pPr>
        <w:spacing w:after="0" w:line="240" w:lineRule="auto"/>
        <w:rPr>
          <w:rFonts w:cs="Arial"/>
          <w:szCs w:val="24"/>
        </w:rPr>
      </w:pPr>
      <w:r w:rsidRPr="00BC2129">
        <w:rPr>
          <w:rFonts w:cs="Arial"/>
          <w:szCs w:val="24"/>
        </w:rPr>
        <w:t xml:space="preserve">We have unfolded the roots of the becoming of the </w:t>
      </w:r>
      <w:r w:rsidRPr="00BC2129">
        <w:rPr>
          <w:rFonts w:cs="Arial"/>
          <w:i/>
          <w:szCs w:val="24"/>
        </w:rPr>
        <w:t>Elements</w:t>
      </w:r>
      <w:r w:rsidRPr="00BC2129">
        <w:rPr>
          <w:rFonts w:cs="Arial"/>
          <w:szCs w:val="24"/>
        </w:rPr>
        <w:t xml:space="preserve">. Let us turn now towards </w:t>
      </w:r>
      <w:r w:rsidR="00EE73D9">
        <w:rPr>
          <w:rFonts w:cs="Arial"/>
          <w:szCs w:val="24"/>
        </w:rPr>
        <w:t xml:space="preserve">a further elaboration of </w:t>
      </w:r>
      <w:r w:rsidRPr="00BC2129">
        <w:rPr>
          <w:rFonts w:cs="Arial"/>
          <w:szCs w:val="24"/>
        </w:rPr>
        <w:t xml:space="preserve">the characteristics of the Euclidean paradigm. Some researchers have considered Euclidean geometry as a dominant perspective </w:t>
      </w:r>
      <w:r w:rsidRPr="00BC2129">
        <w:rPr>
          <w:rFonts w:cs="Arial"/>
          <w:noProof/>
          <w:szCs w:val="24"/>
        </w:rPr>
        <w:t>(Majsova, 2014)</w:t>
      </w:r>
      <w:r w:rsidRPr="00BC2129">
        <w:rPr>
          <w:rFonts w:cs="Arial"/>
          <w:szCs w:val="24"/>
        </w:rPr>
        <w:t xml:space="preserve"> that suddenly became a universal key to access human knowledge </w:t>
      </w:r>
      <w:r w:rsidRPr="00BC2129">
        <w:rPr>
          <w:rFonts w:cs="Arial"/>
          <w:noProof/>
          <w:szCs w:val="24"/>
        </w:rPr>
        <w:t>(Sbacchi, 2001)</w:t>
      </w:r>
      <w:r w:rsidRPr="00BC2129">
        <w:rPr>
          <w:rFonts w:cs="Arial"/>
          <w:szCs w:val="24"/>
        </w:rPr>
        <w:t>. So what are the key characteristics that attract in these old volumes?</w:t>
      </w:r>
    </w:p>
    <w:p w:rsidR="007023DF" w:rsidRDefault="007023DF" w:rsidP="007023DF">
      <w:pPr>
        <w:spacing w:after="0" w:line="240" w:lineRule="auto"/>
        <w:rPr>
          <w:rFonts w:cs="Arial"/>
          <w:szCs w:val="24"/>
        </w:rPr>
      </w:pPr>
    </w:p>
    <w:p w:rsidR="007023DF" w:rsidRDefault="0082522B" w:rsidP="007023DF">
      <w:pPr>
        <w:spacing w:after="0" w:line="240" w:lineRule="auto"/>
        <w:rPr>
          <w:rFonts w:cs="Arial"/>
          <w:sz w:val="22"/>
          <w:szCs w:val="22"/>
          <w:lang w:eastAsia="en-GB"/>
        </w:rPr>
      </w:pPr>
      <w:r w:rsidRPr="00BC2129">
        <w:rPr>
          <w:rFonts w:cs="Arial"/>
          <w:szCs w:val="24"/>
        </w:rPr>
        <w:lastRenderedPageBreak/>
        <w:t>Euclid’s axioms and postulates appeared to be</w:t>
      </w:r>
      <w:r w:rsidR="003A1230">
        <w:rPr>
          <w:rFonts w:cs="Arial"/>
          <w:szCs w:val="24"/>
        </w:rPr>
        <w:t xml:space="preserve"> considered</w:t>
      </w:r>
      <w:r w:rsidRPr="00BC2129">
        <w:rPr>
          <w:rFonts w:cs="Arial"/>
          <w:szCs w:val="24"/>
        </w:rPr>
        <w:t xml:space="preserve"> a structured set of commandments, which were displaying the front gate to understand space and </w:t>
      </w:r>
      <w:r w:rsidR="009A104D">
        <w:rPr>
          <w:rFonts w:cs="Arial"/>
          <w:szCs w:val="24"/>
        </w:rPr>
        <w:t xml:space="preserve">the </w:t>
      </w:r>
      <w:r w:rsidRPr="00BC2129">
        <w:rPr>
          <w:rFonts w:cs="Arial"/>
          <w:szCs w:val="24"/>
        </w:rPr>
        <w:t xml:space="preserve">universe. The </w:t>
      </w:r>
      <w:r w:rsidRPr="003A1230">
        <w:rPr>
          <w:rFonts w:cs="Arial"/>
          <w:i/>
          <w:szCs w:val="24"/>
        </w:rPr>
        <w:t>Elements</w:t>
      </w:r>
      <w:r w:rsidRPr="00BC2129">
        <w:rPr>
          <w:rFonts w:cs="Arial"/>
          <w:szCs w:val="24"/>
        </w:rPr>
        <w:t xml:space="preserve"> seems to be the way to gain the entrance to access the world of ideas, by choosing the </w:t>
      </w:r>
      <w:r w:rsidR="001D59AB">
        <w:rPr>
          <w:rFonts w:cs="Arial"/>
          <w:szCs w:val="24"/>
        </w:rPr>
        <w:t xml:space="preserve">scientific </w:t>
      </w:r>
      <w:r w:rsidRPr="00BC2129">
        <w:rPr>
          <w:rFonts w:cs="Arial"/>
          <w:szCs w:val="24"/>
        </w:rPr>
        <w:t xml:space="preserve">path of reason and logic, as the Bible helps to reveal the way of obtaining the entrance to the Kingdom of God. And despite all the discussions against the </w:t>
      </w:r>
      <w:r w:rsidRPr="00BC2129">
        <w:rPr>
          <w:rFonts w:cs="Arial"/>
          <w:i/>
          <w:szCs w:val="24"/>
        </w:rPr>
        <w:t>perfection</w:t>
      </w:r>
      <w:r w:rsidRPr="00BC2129">
        <w:rPr>
          <w:rFonts w:cs="Arial"/>
          <w:szCs w:val="24"/>
        </w:rPr>
        <w:t xml:space="preserve"> of this type of geometry, by non-</w:t>
      </w:r>
      <w:proofErr w:type="spellStart"/>
      <w:r w:rsidRPr="00BC2129">
        <w:rPr>
          <w:rFonts w:cs="Arial"/>
          <w:szCs w:val="24"/>
        </w:rPr>
        <w:t>Euclideans</w:t>
      </w:r>
      <w:proofErr w:type="spellEnd"/>
      <w:r w:rsidRPr="00BC2129">
        <w:rPr>
          <w:rFonts w:cs="Arial"/>
          <w:szCs w:val="24"/>
        </w:rPr>
        <w:t xml:space="preserve">, Euclidean Geometry still </w:t>
      </w:r>
      <w:r w:rsidR="001D59AB">
        <w:rPr>
          <w:rFonts w:cs="Arial"/>
          <w:szCs w:val="24"/>
        </w:rPr>
        <w:t>holds</w:t>
      </w:r>
      <w:r w:rsidR="001D59AB" w:rsidRPr="00BC2129">
        <w:rPr>
          <w:rFonts w:cs="Arial"/>
          <w:szCs w:val="24"/>
        </w:rPr>
        <w:t xml:space="preserve"> </w:t>
      </w:r>
      <w:r w:rsidRPr="00BC2129">
        <w:rPr>
          <w:rFonts w:cs="Arial"/>
          <w:szCs w:val="24"/>
        </w:rPr>
        <w:t>an impact on Western thought</w:t>
      </w:r>
      <w:r w:rsidR="003D4FFA">
        <w:rPr>
          <w:rFonts w:cs="Arial"/>
          <w:szCs w:val="24"/>
        </w:rPr>
        <w:t xml:space="preserve"> (</w:t>
      </w:r>
      <w:proofErr w:type="spellStart"/>
      <w:r w:rsidR="003D4FFA">
        <w:rPr>
          <w:rFonts w:ascii="Helvetica" w:hAnsi="Helvetica" w:cs="Helvetica"/>
          <w:szCs w:val="24"/>
          <w:lang w:val="en-US"/>
        </w:rPr>
        <w:t>Shuttleworth</w:t>
      </w:r>
      <w:proofErr w:type="spellEnd"/>
      <w:r w:rsidR="003D4FFA">
        <w:rPr>
          <w:rFonts w:ascii="Helvetica" w:hAnsi="Helvetica" w:cs="Helvetica"/>
          <w:szCs w:val="24"/>
          <w:lang w:val="en-US"/>
        </w:rPr>
        <w:t>, 2010)</w:t>
      </w:r>
      <w:r w:rsidRPr="00BC2129">
        <w:rPr>
          <w:rFonts w:cs="Arial"/>
          <w:szCs w:val="24"/>
        </w:rPr>
        <w:t>. It has a privilege</w:t>
      </w:r>
      <w:r w:rsidR="007E0241">
        <w:rPr>
          <w:rFonts w:cs="Arial"/>
          <w:szCs w:val="24"/>
        </w:rPr>
        <w:t>d</w:t>
      </w:r>
      <w:r w:rsidRPr="00BC2129">
        <w:rPr>
          <w:rFonts w:cs="Arial"/>
          <w:szCs w:val="24"/>
        </w:rPr>
        <w:t xml:space="preserve"> position precisely because it is</w:t>
      </w:r>
      <w:r w:rsidR="00D76E0A">
        <w:rPr>
          <w:rFonts w:cs="Arial"/>
          <w:szCs w:val="24"/>
        </w:rPr>
        <w:t xml:space="preserve"> not just </w:t>
      </w:r>
      <w:r w:rsidR="004D2929">
        <w:rPr>
          <w:rFonts w:cs="Arial"/>
          <w:szCs w:val="24"/>
        </w:rPr>
        <w:t xml:space="preserve">a set of </w:t>
      </w:r>
      <w:r w:rsidR="00D76E0A">
        <w:rPr>
          <w:rFonts w:cs="Arial"/>
          <w:szCs w:val="24"/>
        </w:rPr>
        <w:t>mathematical knowledge</w:t>
      </w:r>
      <w:r w:rsidR="001D59AB">
        <w:rPr>
          <w:rFonts w:cs="Arial"/>
          <w:szCs w:val="24"/>
        </w:rPr>
        <w:t xml:space="preserve"> or</w:t>
      </w:r>
      <w:r w:rsidRPr="00BC2129">
        <w:rPr>
          <w:rFonts w:cs="Arial"/>
          <w:szCs w:val="24"/>
        </w:rPr>
        <w:t xml:space="preserve"> a consistent body of axioms and postulates</w:t>
      </w:r>
      <w:r w:rsidR="001D59AB">
        <w:rPr>
          <w:rFonts w:cs="Arial"/>
          <w:szCs w:val="24"/>
        </w:rPr>
        <w:t>. I</w:t>
      </w:r>
      <w:r w:rsidRPr="00BC2129">
        <w:rPr>
          <w:rFonts w:cs="Arial"/>
          <w:szCs w:val="24"/>
        </w:rPr>
        <w:t xml:space="preserve">t </w:t>
      </w:r>
      <w:r w:rsidR="003A1230">
        <w:rPr>
          <w:rFonts w:cs="Arial"/>
          <w:szCs w:val="24"/>
        </w:rPr>
        <w:t>has been taken as</w:t>
      </w:r>
      <w:r w:rsidRPr="00BC2129">
        <w:rPr>
          <w:rFonts w:cs="Arial"/>
          <w:szCs w:val="24"/>
        </w:rPr>
        <w:t xml:space="preserve"> </w:t>
      </w:r>
      <w:r w:rsidR="00FC1659">
        <w:rPr>
          <w:rFonts w:cs="Arial"/>
          <w:szCs w:val="24"/>
        </w:rPr>
        <w:t xml:space="preserve">the paradigm of </w:t>
      </w:r>
      <w:r w:rsidRPr="00BC2129">
        <w:rPr>
          <w:rFonts w:cs="Arial"/>
          <w:szCs w:val="24"/>
        </w:rPr>
        <w:t>a deductive method that brings coherence while organizing knowledge</w:t>
      </w:r>
      <w:r w:rsidR="001F746A">
        <w:rPr>
          <w:rFonts w:cs="Arial"/>
          <w:szCs w:val="24"/>
        </w:rPr>
        <w:t>:</w:t>
      </w:r>
    </w:p>
    <w:p w:rsidR="007023DF" w:rsidRDefault="007023DF" w:rsidP="007023DF">
      <w:pPr>
        <w:spacing w:after="0" w:line="240" w:lineRule="auto"/>
        <w:rPr>
          <w:rFonts w:cs="Arial"/>
          <w:sz w:val="22"/>
          <w:szCs w:val="22"/>
          <w:lang w:eastAsia="en-GB"/>
        </w:rPr>
      </w:pPr>
    </w:p>
    <w:p w:rsidR="007023DF" w:rsidRDefault="003A1230" w:rsidP="007023DF">
      <w:pPr>
        <w:pStyle w:val="Quote"/>
        <w:spacing w:after="0" w:line="240" w:lineRule="auto"/>
        <w:rPr>
          <w:rFonts w:cs="Arial"/>
          <w:sz w:val="22"/>
          <w:szCs w:val="22"/>
        </w:rPr>
      </w:pPr>
      <w:r>
        <w:rPr>
          <w:rFonts w:cs="Arial"/>
          <w:sz w:val="22"/>
          <w:szCs w:val="22"/>
        </w:rPr>
        <w:t>[The Elements] m</w:t>
      </w:r>
      <w:r w:rsidR="0082522B" w:rsidRPr="008B73C0">
        <w:rPr>
          <w:rFonts w:cs="Arial"/>
          <w:sz w:val="22"/>
          <w:szCs w:val="22"/>
        </w:rPr>
        <w:t xml:space="preserve">ore than just a practice of measurement, as a result of this mandatory structure geometry now had become: an exemplary mode of thought and deduction, as expressed in the “more </w:t>
      </w:r>
      <w:proofErr w:type="spellStart"/>
      <w:r w:rsidR="0082522B" w:rsidRPr="008B73C0">
        <w:rPr>
          <w:rFonts w:cs="Arial"/>
          <w:sz w:val="22"/>
          <w:szCs w:val="22"/>
        </w:rPr>
        <w:t>geometrico</w:t>
      </w:r>
      <w:proofErr w:type="spellEnd"/>
      <w:r w:rsidR="0082522B" w:rsidRPr="008B73C0">
        <w:rPr>
          <w:rFonts w:cs="Arial"/>
          <w:sz w:val="22"/>
          <w:szCs w:val="22"/>
        </w:rPr>
        <w:t xml:space="preserve"> </w:t>
      </w:r>
      <w:proofErr w:type="spellStart"/>
      <w:r w:rsidR="0082522B" w:rsidRPr="008B73C0">
        <w:rPr>
          <w:rFonts w:cs="Arial"/>
          <w:sz w:val="22"/>
          <w:szCs w:val="22"/>
        </w:rPr>
        <w:t>demonstratae</w:t>
      </w:r>
      <w:proofErr w:type="spellEnd"/>
      <w:r w:rsidR="0082522B" w:rsidRPr="008B73C0">
        <w:rPr>
          <w:rFonts w:cs="Arial"/>
          <w:sz w:val="22"/>
          <w:szCs w:val="22"/>
        </w:rPr>
        <w:t>” of Benedict (Baruch) de Spinoza; a “pure science” in the sense of Immanuel Kant’s idealist philosophy; and, for the positivist philosophies and sciences of the eighteenth and nineteenth centuries</w:t>
      </w:r>
      <w:r>
        <w:rPr>
          <w:rFonts w:cs="Arial"/>
          <w:sz w:val="22"/>
          <w:szCs w:val="22"/>
        </w:rPr>
        <w:t>, the science of physical space</w:t>
      </w:r>
      <w:r w:rsidR="0082522B" w:rsidRPr="008B73C0">
        <w:rPr>
          <w:rFonts w:cs="Arial"/>
          <w:sz w:val="22"/>
          <w:szCs w:val="22"/>
        </w:rPr>
        <w:t xml:space="preserve"> </w:t>
      </w:r>
      <w:r w:rsidR="0082522B" w:rsidRPr="008B73C0">
        <w:rPr>
          <w:rFonts w:cs="Arial"/>
          <w:noProof/>
          <w:sz w:val="22"/>
          <w:szCs w:val="22"/>
        </w:rPr>
        <w:t>(Krauthausen, 2010, p. 232)</w:t>
      </w:r>
      <w:r w:rsidR="0082522B" w:rsidRPr="008B73C0">
        <w:rPr>
          <w:rFonts w:cs="Arial"/>
          <w:sz w:val="22"/>
          <w:szCs w:val="22"/>
        </w:rPr>
        <w:t>.</w:t>
      </w:r>
    </w:p>
    <w:p w:rsidR="007023DF" w:rsidRDefault="007023DF" w:rsidP="007023DF">
      <w:pPr>
        <w:pStyle w:val="Quote"/>
        <w:spacing w:after="0" w:line="240" w:lineRule="auto"/>
        <w:rPr>
          <w:rFonts w:cs="Arial"/>
          <w:sz w:val="22"/>
          <w:szCs w:val="22"/>
        </w:rPr>
      </w:pPr>
    </w:p>
    <w:p w:rsidR="007023DF" w:rsidRDefault="001D59AB" w:rsidP="007023DF">
      <w:pPr>
        <w:spacing w:after="0" w:line="240" w:lineRule="auto"/>
        <w:rPr>
          <w:rFonts w:cs="Arial"/>
          <w:szCs w:val="24"/>
        </w:rPr>
      </w:pPr>
      <w:r>
        <w:rPr>
          <w:rFonts w:cs="Arial"/>
          <w:szCs w:val="24"/>
        </w:rPr>
        <w:t xml:space="preserve">Euclidean geometry inspired the thinking and reasoning of diverse Western </w:t>
      </w:r>
      <w:r w:rsidR="001F746A">
        <w:rPr>
          <w:rFonts w:cs="Arial"/>
          <w:szCs w:val="24"/>
        </w:rPr>
        <w:t>thinkers</w:t>
      </w:r>
      <w:r>
        <w:rPr>
          <w:rFonts w:cs="Arial"/>
          <w:szCs w:val="24"/>
        </w:rPr>
        <w:t xml:space="preserve">. </w:t>
      </w:r>
      <w:r w:rsidR="007D19C0">
        <w:rPr>
          <w:rFonts w:cs="Arial"/>
          <w:szCs w:val="24"/>
        </w:rPr>
        <w:t>As an example, i</w:t>
      </w:r>
      <w:r w:rsidR="0082522B" w:rsidRPr="00BC2129">
        <w:rPr>
          <w:rFonts w:cs="Arial"/>
          <w:szCs w:val="24"/>
        </w:rPr>
        <w:t>n the 18</w:t>
      </w:r>
      <w:r w:rsidR="0082522B" w:rsidRPr="00BC2129">
        <w:rPr>
          <w:rFonts w:cs="Arial"/>
          <w:szCs w:val="24"/>
          <w:vertAlign w:val="superscript"/>
        </w:rPr>
        <w:t>th</w:t>
      </w:r>
      <w:r w:rsidR="007D19C0">
        <w:rPr>
          <w:rFonts w:cs="Arial"/>
          <w:szCs w:val="24"/>
        </w:rPr>
        <w:t xml:space="preserve"> century, </w:t>
      </w:r>
      <w:proofErr w:type="spellStart"/>
      <w:r w:rsidR="007D19C0">
        <w:rPr>
          <w:rFonts w:cs="Arial"/>
          <w:szCs w:val="24"/>
        </w:rPr>
        <w:t>Gerdil</w:t>
      </w:r>
      <w:proofErr w:type="spellEnd"/>
      <w:r w:rsidR="007D19C0">
        <w:rPr>
          <w:rFonts w:cs="Arial"/>
          <w:szCs w:val="24"/>
        </w:rPr>
        <w:t xml:space="preserve"> —</w:t>
      </w:r>
      <w:r>
        <w:rPr>
          <w:rFonts w:cs="Arial"/>
          <w:szCs w:val="24"/>
        </w:rPr>
        <w:t xml:space="preserve">an </w:t>
      </w:r>
      <w:r w:rsidR="0082522B" w:rsidRPr="00BC2129">
        <w:rPr>
          <w:rFonts w:cs="Arial"/>
          <w:szCs w:val="24"/>
        </w:rPr>
        <w:t>Italian theologian who wrote in many fields including philosophy of education</w:t>
      </w:r>
      <w:r w:rsidR="007D19C0">
        <w:rPr>
          <w:rFonts w:cs="Arial"/>
          <w:szCs w:val="24"/>
        </w:rPr>
        <w:t xml:space="preserve">— </w:t>
      </w:r>
      <w:r w:rsidR="0082522B" w:rsidRPr="00BC2129">
        <w:rPr>
          <w:rFonts w:cs="Arial"/>
          <w:szCs w:val="24"/>
        </w:rPr>
        <w:t>stated that it is through reason that a</w:t>
      </w:r>
      <w:r w:rsidR="0082522B" w:rsidRPr="00BF367D">
        <w:rPr>
          <w:rFonts w:cs="Arial"/>
          <w:szCs w:val="24"/>
        </w:rPr>
        <w:t xml:space="preserve"> </w:t>
      </w:r>
      <w:r w:rsidR="0082522B" w:rsidRPr="003B4FCA">
        <w:rPr>
          <w:rFonts w:cs="Arial"/>
          <w:szCs w:val="24"/>
        </w:rPr>
        <w:t>man is</w:t>
      </w:r>
      <w:r w:rsidR="00BF367D" w:rsidRPr="003B4FCA">
        <w:rPr>
          <w:rFonts w:cs="Arial"/>
          <w:szCs w:val="24"/>
        </w:rPr>
        <w:t xml:space="preserve"> a</w:t>
      </w:r>
      <w:r w:rsidR="0082522B" w:rsidRPr="003B4FCA">
        <w:rPr>
          <w:rFonts w:cs="Arial"/>
          <w:szCs w:val="24"/>
        </w:rPr>
        <w:t xml:space="preserve"> man</w:t>
      </w:r>
      <w:r w:rsidR="0082522B" w:rsidRPr="00BC2129">
        <w:rPr>
          <w:rFonts w:cs="Arial"/>
          <w:i/>
          <w:szCs w:val="24"/>
        </w:rPr>
        <w:t xml:space="preserve">. </w:t>
      </w:r>
      <w:r w:rsidR="0082522B" w:rsidRPr="00BC2129">
        <w:rPr>
          <w:rFonts w:cs="Arial"/>
          <w:szCs w:val="24"/>
        </w:rPr>
        <w:t xml:space="preserve">He </w:t>
      </w:r>
      <w:r w:rsidR="007D19C0">
        <w:rPr>
          <w:rFonts w:cs="Arial"/>
          <w:szCs w:val="24"/>
        </w:rPr>
        <w:t>considered</w:t>
      </w:r>
      <w:r w:rsidR="0082522B" w:rsidRPr="00BC2129">
        <w:rPr>
          <w:rFonts w:cs="Arial"/>
          <w:szCs w:val="24"/>
        </w:rPr>
        <w:t xml:space="preserve"> reason </w:t>
      </w:r>
      <w:r w:rsidR="007D19C0">
        <w:rPr>
          <w:rFonts w:cs="Arial"/>
          <w:szCs w:val="24"/>
        </w:rPr>
        <w:t xml:space="preserve">to be </w:t>
      </w:r>
      <w:r w:rsidR="0082522B" w:rsidRPr="00BC2129">
        <w:rPr>
          <w:rFonts w:cs="Arial"/>
          <w:szCs w:val="24"/>
        </w:rPr>
        <w:t>a social faculty of nature</w:t>
      </w:r>
      <w:r w:rsidR="000248E3">
        <w:rPr>
          <w:rFonts w:cs="Arial"/>
          <w:szCs w:val="24"/>
        </w:rPr>
        <w:t>:</w:t>
      </w:r>
      <w:r w:rsidR="0082522B" w:rsidRPr="00BC2129">
        <w:rPr>
          <w:rFonts w:cs="Arial"/>
          <w:szCs w:val="24"/>
        </w:rPr>
        <w:t xml:space="preserve"> “make a man reasonable, an</w:t>
      </w:r>
      <w:r w:rsidR="00F22C66">
        <w:rPr>
          <w:rFonts w:cs="Arial"/>
          <w:szCs w:val="24"/>
        </w:rPr>
        <w:t>d</w:t>
      </w:r>
      <w:r w:rsidR="0082522B" w:rsidRPr="00BC2129">
        <w:rPr>
          <w:rFonts w:cs="Arial"/>
          <w:szCs w:val="24"/>
        </w:rPr>
        <w:t xml:space="preserve"> you make him sociable […] reason cannot be cultivated but by lessons which have relation to social life” </w:t>
      </w:r>
      <w:r w:rsidR="0082522B" w:rsidRPr="00BC2129">
        <w:rPr>
          <w:rFonts w:cs="Arial"/>
          <w:noProof/>
          <w:szCs w:val="24"/>
        </w:rPr>
        <w:t>(Griffiths &amp; Griffiths, 1765, p. 40)</w:t>
      </w:r>
      <w:r w:rsidR="0082522B" w:rsidRPr="00BC2129">
        <w:rPr>
          <w:rFonts w:cs="Arial"/>
          <w:szCs w:val="24"/>
        </w:rPr>
        <w:t xml:space="preserve">. </w:t>
      </w:r>
      <w:proofErr w:type="spellStart"/>
      <w:r w:rsidR="0082522B" w:rsidRPr="00BC2129">
        <w:rPr>
          <w:rFonts w:cs="Arial"/>
          <w:szCs w:val="24"/>
        </w:rPr>
        <w:t>Gerdil</w:t>
      </w:r>
      <w:proofErr w:type="spellEnd"/>
      <w:r w:rsidR="00066900" w:rsidRPr="00BC2129">
        <w:rPr>
          <w:rFonts w:cs="Arial"/>
          <w:szCs w:val="24"/>
        </w:rPr>
        <w:t xml:space="preserve"> </w:t>
      </w:r>
      <w:r w:rsidR="00066900">
        <w:rPr>
          <w:rFonts w:cs="Arial"/>
          <w:szCs w:val="24"/>
        </w:rPr>
        <w:t>argued that</w:t>
      </w:r>
      <w:r w:rsidR="006B4C78">
        <w:rPr>
          <w:rFonts w:cs="Arial"/>
          <w:szCs w:val="24"/>
        </w:rPr>
        <w:t xml:space="preserve"> </w:t>
      </w:r>
      <w:r w:rsidR="0082522B" w:rsidRPr="00BC2129">
        <w:rPr>
          <w:rFonts w:cs="Arial"/>
          <w:szCs w:val="24"/>
        </w:rPr>
        <w:t>the process to become a reasonable man involved the learning of elementary geometry.</w:t>
      </w:r>
      <w:r w:rsidR="00066900">
        <w:rPr>
          <w:rFonts w:cs="Arial"/>
          <w:szCs w:val="24"/>
        </w:rPr>
        <w:t xml:space="preserve"> According to Frank (2007)</w:t>
      </w:r>
      <w:r>
        <w:rPr>
          <w:rFonts w:cs="Arial"/>
          <w:szCs w:val="24"/>
        </w:rPr>
        <w:t>,</w:t>
      </w:r>
    </w:p>
    <w:p w:rsidR="007023DF" w:rsidRDefault="007023DF" w:rsidP="007023DF">
      <w:pPr>
        <w:spacing w:after="0" w:line="240" w:lineRule="auto"/>
        <w:rPr>
          <w:rFonts w:cs="Arial"/>
          <w:szCs w:val="24"/>
        </w:rPr>
      </w:pPr>
    </w:p>
    <w:p w:rsidR="007023DF" w:rsidRDefault="00066900" w:rsidP="007023DF">
      <w:pPr>
        <w:spacing w:after="0" w:line="240" w:lineRule="auto"/>
        <w:ind w:left="284"/>
        <w:rPr>
          <w:rFonts w:cs="Arial"/>
          <w:sz w:val="22"/>
          <w:szCs w:val="22"/>
        </w:rPr>
      </w:pPr>
      <w:proofErr w:type="spellStart"/>
      <w:r>
        <w:rPr>
          <w:rFonts w:cs="Arial"/>
          <w:sz w:val="22"/>
          <w:szCs w:val="22"/>
        </w:rPr>
        <w:t>Ge</w:t>
      </w:r>
      <w:r w:rsidR="006B4C78">
        <w:rPr>
          <w:rFonts w:cs="Arial"/>
          <w:sz w:val="22"/>
          <w:szCs w:val="22"/>
        </w:rPr>
        <w:t>rdil</w:t>
      </w:r>
      <w:proofErr w:type="spellEnd"/>
      <w:r w:rsidR="006B4C78">
        <w:rPr>
          <w:rFonts w:cs="Arial"/>
          <w:sz w:val="22"/>
          <w:szCs w:val="22"/>
        </w:rPr>
        <w:t xml:space="preserve"> insisted on conceptual mastery of a synthetic system of elementary geometry</w:t>
      </w:r>
      <w:r w:rsidR="00402F81">
        <w:rPr>
          <w:rFonts w:cs="Arial"/>
          <w:sz w:val="22"/>
          <w:szCs w:val="22"/>
        </w:rPr>
        <w:t>.</w:t>
      </w:r>
      <w:r w:rsidR="006B4C78">
        <w:rPr>
          <w:rFonts w:cs="Arial"/>
          <w:sz w:val="22"/>
          <w:szCs w:val="22"/>
        </w:rPr>
        <w:t xml:space="preserve"> </w:t>
      </w:r>
      <w:r>
        <w:rPr>
          <w:rFonts w:cs="Arial"/>
          <w:sz w:val="22"/>
          <w:szCs w:val="22"/>
        </w:rPr>
        <w:t xml:space="preserve">[For </w:t>
      </w:r>
      <w:proofErr w:type="spellStart"/>
      <w:r>
        <w:rPr>
          <w:rFonts w:cs="Arial"/>
          <w:sz w:val="22"/>
          <w:szCs w:val="22"/>
        </w:rPr>
        <w:t>Gerdil</w:t>
      </w:r>
      <w:proofErr w:type="spellEnd"/>
      <w:r w:rsidR="006B4C78">
        <w:rPr>
          <w:rFonts w:cs="Arial"/>
          <w:sz w:val="22"/>
          <w:szCs w:val="22"/>
        </w:rPr>
        <w:t>]</w:t>
      </w:r>
      <w:r>
        <w:rPr>
          <w:rFonts w:cs="Arial"/>
          <w:sz w:val="22"/>
          <w:szCs w:val="22"/>
        </w:rPr>
        <w:t xml:space="preserve"> </w:t>
      </w:r>
      <w:r w:rsidR="0082522B" w:rsidRPr="0022620D">
        <w:rPr>
          <w:rFonts w:cs="Arial"/>
          <w:sz w:val="22"/>
          <w:szCs w:val="22"/>
        </w:rPr>
        <w:t>Euclid's geometry, for instance, is notable for its rigor in demonstration […] is distinguished for its orderly "progression from the simple to the compound, from lines to angles, from angles to surfaces, and so forth," a method that particularly "contributes to the enlargement of mind and makes us think with precision" […</w:t>
      </w:r>
      <w:r w:rsidR="00797C3B">
        <w:rPr>
          <w:rFonts w:cs="Arial"/>
          <w:sz w:val="22"/>
          <w:szCs w:val="22"/>
        </w:rPr>
        <w:t>a method which</w:t>
      </w:r>
      <w:r w:rsidR="0082522B" w:rsidRPr="0022620D">
        <w:rPr>
          <w:rFonts w:cs="Arial"/>
          <w:sz w:val="22"/>
          <w:szCs w:val="22"/>
        </w:rPr>
        <w:t xml:space="preserve">] develops the propositions of geometry in response to a natural need to know or to a spontaneous order of inquiry […] Any of these three systems increases the student's capacity for reasoning, for understanding ideas, which properly understood are "notions determined by relations" […] It is "nothing more than the faculty of arranging, </w:t>
      </w:r>
      <w:proofErr w:type="spellStart"/>
      <w:r w:rsidR="0082522B" w:rsidRPr="0022620D">
        <w:rPr>
          <w:rFonts w:cs="Arial"/>
          <w:i/>
          <w:sz w:val="22"/>
          <w:szCs w:val="22"/>
        </w:rPr>
        <w:t>facultas</w:t>
      </w:r>
      <w:proofErr w:type="spellEnd"/>
      <w:r w:rsidR="0082522B" w:rsidRPr="0022620D">
        <w:rPr>
          <w:rFonts w:cs="Arial"/>
          <w:i/>
          <w:sz w:val="22"/>
          <w:szCs w:val="22"/>
        </w:rPr>
        <w:t xml:space="preserve"> </w:t>
      </w:r>
      <w:proofErr w:type="spellStart"/>
      <w:r w:rsidR="0082522B" w:rsidRPr="0022620D">
        <w:rPr>
          <w:rFonts w:cs="Arial"/>
          <w:i/>
          <w:sz w:val="22"/>
          <w:szCs w:val="22"/>
        </w:rPr>
        <w:t>ordinatrix</w:t>
      </w:r>
      <w:proofErr w:type="spellEnd"/>
      <w:r w:rsidR="0082522B" w:rsidRPr="0022620D">
        <w:rPr>
          <w:rFonts w:cs="Arial"/>
          <w:sz w:val="22"/>
          <w:szCs w:val="22"/>
        </w:rPr>
        <w:t>" […] The desire for order leads to the ideas of truth, goodness and beauty</w:t>
      </w:r>
      <w:r w:rsidR="00402F81">
        <w:rPr>
          <w:rFonts w:cs="Arial"/>
          <w:sz w:val="22"/>
          <w:szCs w:val="22"/>
        </w:rPr>
        <w:t>.</w:t>
      </w:r>
      <w:r w:rsidR="0082522B" w:rsidRPr="0022620D">
        <w:rPr>
          <w:rFonts w:cs="Arial"/>
          <w:sz w:val="22"/>
          <w:szCs w:val="22"/>
        </w:rPr>
        <w:t xml:space="preserve"> </w:t>
      </w:r>
      <w:r w:rsidR="0082522B" w:rsidRPr="0022620D">
        <w:rPr>
          <w:rFonts w:cs="Arial"/>
          <w:noProof/>
          <w:sz w:val="22"/>
          <w:szCs w:val="22"/>
        </w:rPr>
        <w:t>(Frank, 2007, p. 251)</w:t>
      </w:r>
    </w:p>
    <w:p w:rsidR="007023DF" w:rsidRDefault="007023DF" w:rsidP="007023DF">
      <w:pPr>
        <w:spacing w:after="0" w:line="240" w:lineRule="auto"/>
        <w:ind w:left="284"/>
        <w:rPr>
          <w:rFonts w:cs="Arial"/>
          <w:sz w:val="22"/>
          <w:szCs w:val="22"/>
        </w:rPr>
      </w:pPr>
    </w:p>
    <w:p w:rsidR="007023DF" w:rsidRDefault="003A1230" w:rsidP="007023DF">
      <w:pPr>
        <w:spacing w:after="0" w:line="240" w:lineRule="auto"/>
        <w:rPr>
          <w:rFonts w:cs="Arial"/>
          <w:szCs w:val="24"/>
        </w:rPr>
      </w:pPr>
      <w:r>
        <w:rPr>
          <w:rFonts w:cs="Arial"/>
          <w:szCs w:val="24"/>
        </w:rPr>
        <w:t>W</w:t>
      </w:r>
      <w:r w:rsidR="003A6AE5" w:rsidRPr="003A6AE5">
        <w:rPr>
          <w:rFonts w:cs="Arial"/>
          <w:szCs w:val="24"/>
        </w:rPr>
        <w:t xml:space="preserve">hat characterises Euclid’s Elements is not simply their recognition as a template or a method for organising </w:t>
      </w:r>
      <w:r w:rsidR="00282928">
        <w:rPr>
          <w:rFonts w:cs="Arial"/>
          <w:szCs w:val="24"/>
        </w:rPr>
        <w:t xml:space="preserve">scientific </w:t>
      </w:r>
      <w:r w:rsidR="003A6AE5" w:rsidRPr="003A6AE5">
        <w:rPr>
          <w:rFonts w:cs="Arial"/>
          <w:szCs w:val="24"/>
        </w:rPr>
        <w:t>knowledge</w:t>
      </w:r>
      <w:r w:rsidR="001D59AB">
        <w:rPr>
          <w:rFonts w:cs="Arial"/>
          <w:szCs w:val="24"/>
        </w:rPr>
        <w:t>. The Elements have shown to be recognized</w:t>
      </w:r>
      <w:r w:rsidR="003A6AE5" w:rsidRPr="003A6AE5">
        <w:rPr>
          <w:rFonts w:cs="Arial"/>
          <w:szCs w:val="24"/>
        </w:rPr>
        <w:t xml:space="preserve"> a</w:t>
      </w:r>
      <w:r w:rsidR="009B1BDA">
        <w:rPr>
          <w:rFonts w:cs="Arial"/>
          <w:szCs w:val="24"/>
        </w:rPr>
        <w:t>s a foundation or the core of some scientific fields</w:t>
      </w:r>
      <w:r w:rsidR="003A6AE5" w:rsidRPr="003A6AE5">
        <w:rPr>
          <w:rFonts w:cs="Arial"/>
          <w:szCs w:val="24"/>
        </w:rPr>
        <w:t>,</w:t>
      </w:r>
      <w:r w:rsidR="001D59AB">
        <w:rPr>
          <w:rFonts w:cs="Arial"/>
          <w:szCs w:val="24"/>
        </w:rPr>
        <w:t xml:space="preserve"> in terms of</w:t>
      </w:r>
      <w:r w:rsidR="003A6AE5" w:rsidRPr="003A6AE5">
        <w:rPr>
          <w:rFonts w:cs="Arial"/>
          <w:szCs w:val="24"/>
        </w:rPr>
        <w:t xml:space="preserve"> </w:t>
      </w:r>
      <w:r w:rsidR="00282928">
        <w:rPr>
          <w:rFonts w:cs="Arial"/>
          <w:szCs w:val="24"/>
        </w:rPr>
        <w:t xml:space="preserve">the promotion of </w:t>
      </w:r>
      <w:r w:rsidR="003A6AE5" w:rsidRPr="003A6AE5">
        <w:rPr>
          <w:rFonts w:cs="Arial"/>
          <w:szCs w:val="24"/>
        </w:rPr>
        <w:t>a mode of thought and deduction</w:t>
      </w:r>
      <w:r w:rsidR="001D59AB">
        <w:rPr>
          <w:rFonts w:cs="Arial"/>
          <w:szCs w:val="24"/>
        </w:rPr>
        <w:t xml:space="preserve">. Following </w:t>
      </w:r>
      <w:proofErr w:type="spellStart"/>
      <w:r w:rsidR="001D59AB">
        <w:rPr>
          <w:rFonts w:cs="Arial"/>
          <w:szCs w:val="24"/>
        </w:rPr>
        <w:t>Gerdil’s</w:t>
      </w:r>
      <w:proofErr w:type="spellEnd"/>
      <w:r w:rsidR="001D59AB">
        <w:rPr>
          <w:rFonts w:cs="Arial"/>
          <w:szCs w:val="24"/>
        </w:rPr>
        <w:t xml:space="preserve"> thinking, </w:t>
      </w:r>
      <w:r w:rsidR="00F27FAB">
        <w:rPr>
          <w:rFonts w:cs="Arial"/>
          <w:szCs w:val="24"/>
        </w:rPr>
        <w:t>this geometry</w:t>
      </w:r>
      <w:r w:rsidR="001D59AB">
        <w:rPr>
          <w:rFonts w:cs="Arial"/>
          <w:szCs w:val="24"/>
        </w:rPr>
        <w:t xml:space="preserve"> </w:t>
      </w:r>
      <w:r w:rsidR="001D59AB" w:rsidRPr="00601DE0">
        <w:rPr>
          <w:rFonts w:cs="Arial"/>
          <w:szCs w:val="24"/>
        </w:rPr>
        <w:t xml:space="preserve">contributes to the enlargement of mind and </w:t>
      </w:r>
      <w:r w:rsidR="00F27FAB">
        <w:rPr>
          <w:rFonts w:cs="Arial"/>
          <w:szCs w:val="24"/>
        </w:rPr>
        <w:t>lead</w:t>
      </w:r>
      <w:r w:rsidR="001F746A">
        <w:rPr>
          <w:rFonts w:cs="Arial"/>
          <w:szCs w:val="24"/>
        </w:rPr>
        <w:t>s</w:t>
      </w:r>
      <w:r w:rsidR="00F27FAB">
        <w:rPr>
          <w:rFonts w:cs="Arial"/>
          <w:szCs w:val="24"/>
        </w:rPr>
        <w:t xml:space="preserve"> to a</w:t>
      </w:r>
      <w:r w:rsidR="009B1BDA">
        <w:rPr>
          <w:rFonts w:cs="Arial"/>
          <w:szCs w:val="24"/>
        </w:rPr>
        <w:t>n</w:t>
      </w:r>
      <w:r w:rsidR="00F27FAB">
        <w:rPr>
          <w:rFonts w:cs="Arial"/>
          <w:szCs w:val="24"/>
        </w:rPr>
        <w:t xml:space="preserve"> </w:t>
      </w:r>
      <w:r w:rsidR="009B1BDA">
        <w:rPr>
          <w:rFonts w:cs="Arial"/>
          <w:szCs w:val="24"/>
        </w:rPr>
        <w:t xml:space="preserve">accurate </w:t>
      </w:r>
      <w:r w:rsidR="00F27FAB">
        <w:rPr>
          <w:rFonts w:cs="Arial"/>
          <w:szCs w:val="24"/>
        </w:rPr>
        <w:t>form of thought</w:t>
      </w:r>
      <w:r w:rsidR="009B1BDA">
        <w:rPr>
          <w:rFonts w:cs="Arial"/>
          <w:szCs w:val="24"/>
        </w:rPr>
        <w:t>,</w:t>
      </w:r>
      <w:r w:rsidR="00F27FAB">
        <w:rPr>
          <w:rFonts w:cs="Arial"/>
          <w:szCs w:val="24"/>
        </w:rPr>
        <w:t xml:space="preserve"> </w:t>
      </w:r>
      <w:r w:rsidR="001D59AB" w:rsidRPr="00601DE0">
        <w:rPr>
          <w:rFonts w:cs="Arial"/>
          <w:szCs w:val="24"/>
        </w:rPr>
        <w:t>with precision</w:t>
      </w:r>
      <w:r w:rsidR="003A6AE5" w:rsidRPr="003A6AE5">
        <w:rPr>
          <w:rFonts w:cs="Arial"/>
          <w:szCs w:val="24"/>
        </w:rPr>
        <w:t xml:space="preserve">. </w:t>
      </w:r>
      <w:r w:rsidR="001F746A">
        <w:rPr>
          <w:rFonts w:cs="Arial"/>
          <w:szCs w:val="24"/>
        </w:rPr>
        <w:t>It is a</w:t>
      </w:r>
      <w:r w:rsidR="00F27FAB">
        <w:rPr>
          <w:rFonts w:cs="Arial"/>
          <w:szCs w:val="24"/>
        </w:rPr>
        <w:t xml:space="preserve"> type of geometry </w:t>
      </w:r>
      <w:r w:rsidR="009B1BDA">
        <w:rPr>
          <w:rFonts w:cs="Arial"/>
          <w:szCs w:val="24"/>
        </w:rPr>
        <w:t xml:space="preserve">written in such a way </w:t>
      </w:r>
      <w:r w:rsidR="00F27FAB">
        <w:rPr>
          <w:rFonts w:cs="Arial"/>
          <w:szCs w:val="24"/>
        </w:rPr>
        <w:t>that</w:t>
      </w:r>
      <w:r w:rsidR="00FB7BE8">
        <w:rPr>
          <w:rFonts w:cs="Arial"/>
          <w:szCs w:val="24"/>
        </w:rPr>
        <w:t xml:space="preserve">, as </w:t>
      </w:r>
      <w:proofErr w:type="spellStart"/>
      <w:r w:rsidR="00FB7BE8">
        <w:rPr>
          <w:rFonts w:cs="Arial"/>
          <w:szCs w:val="24"/>
        </w:rPr>
        <w:t>Gerdil</w:t>
      </w:r>
      <w:proofErr w:type="spellEnd"/>
      <w:r w:rsidR="00FB7BE8">
        <w:rPr>
          <w:rFonts w:cs="Arial"/>
          <w:szCs w:val="24"/>
        </w:rPr>
        <w:t xml:space="preserve"> state, </w:t>
      </w:r>
      <w:r w:rsidR="00F27FAB">
        <w:rPr>
          <w:rFonts w:cs="Arial"/>
          <w:szCs w:val="24"/>
        </w:rPr>
        <w:t>increases reasoning and the understanding of ideas in response to</w:t>
      </w:r>
      <w:r w:rsidR="00FB7BE8">
        <w:rPr>
          <w:rFonts w:cs="Arial"/>
          <w:szCs w:val="24"/>
        </w:rPr>
        <w:t xml:space="preserve"> </w:t>
      </w:r>
      <w:r w:rsidR="00F27FAB">
        <w:rPr>
          <w:rFonts w:cs="Arial"/>
          <w:szCs w:val="24"/>
        </w:rPr>
        <w:t xml:space="preserve">a natural need </w:t>
      </w:r>
      <w:r w:rsidR="00976D5F">
        <w:rPr>
          <w:rFonts w:cs="Arial"/>
          <w:szCs w:val="24"/>
        </w:rPr>
        <w:t>to know</w:t>
      </w:r>
      <w:r w:rsidR="00F27FAB">
        <w:rPr>
          <w:rFonts w:cs="Arial"/>
          <w:szCs w:val="24"/>
        </w:rPr>
        <w:t xml:space="preserve">. </w:t>
      </w:r>
      <w:r w:rsidR="003A6AE5" w:rsidRPr="003A6AE5">
        <w:rPr>
          <w:rFonts w:cs="Arial"/>
          <w:szCs w:val="24"/>
        </w:rPr>
        <w:t xml:space="preserve">The </w:t>
      </w:r>
      <w:r w:rsidR="003A6AE5" w:rsidRPr="00976D5F">
        <w:rPr>
          <w:rFonts w:cs="Arial"/>
          <w:i/>
          <w:szCs w:val="24"/>
        </w:rPr>
        <w:t>Elements</w:t>
      </w:r>
      <w:r w:rsidR="003A6AE5" w:rsidRPr="003A6AE5">
        <w:rPr>
          <w:rFonts w:cs="Arial"/>
          <w:szCs w:val="24"/>
        </w:rPr>
        <w:t xml:space="preserve"> are </w:t>
      </w:r>
      <w:r w:rsidR="00976D5F">
        <w:rPr>
          <w:rFonts w:cs="Arial"/>
          <w:szCs w:val="24"/>
        </w:rPr>
        <w:t>taken not as a form of geometry</w:t>
      </w:r>
      <w:r w:rsidR="00FB7BE8">
        <w:rPr>
          <w:rFonts w:cs="Arial"/>
          <w:szCs w:val="24"/>
        </w:rPr>
        <w:t>;</w:t>
      </w:r>
      <w:r w:rsidR="00976D5F">
        <w:rPr>
          <w:rFonts w:cs="Arial"/>
          <w:szCs w:val="24"/>
        </w:rPr>
        <w:t xml:space="preserve"> </w:t>
      </w:r>
      <w:r w:rsidR="00F27FAB">
        <w:rPr>
          <w:rFonts w:cs="Arial"/>
          <w:szCs w:val="24"/>
        </w:rPr>
        <w:t xml:space="preserve">Kant </w:t>
      </w:r>
      <w:r w:rsidR="009B1BDA">
        <w:rPr>
          <w:rFonts w:cs="Arial"/>
          <w:szCs w:val="24"/>
        </w:rPr>
        <w:t>referred to</w:t>
      </w:r>
      <w:r w:rsidR="00F27FAB">
        <w:rPr>
          <w:rFonts w:cs="Arial"/>
          <w:szCs w:val="24"/>
        </w:rPr>
        <w:t xml:space="preserve"> it a</w:t>
      </w:r>
      <w:r w:rsidR="009B1BDA">
        <w:rPr>
          <w:rFonts w:cs="Arial"/>
          <w:szCs w:val="24"/>
        </w:rPr>
        <w:t>s a</w:t>
      </w:r>
      <w:r w:rsidR="00976D5F">
        <w:rPr>
          <w:rFonts w:cs="Arial"/>
          <w:szCs w:val="24"/>
        </w:rPr>
        <w:t xml:space="preserve"> pure science</w:t>
      </w:r>
      <w:r w:rsidR="00FB7BE8">
        <w:rPr>
          <w:rFonts w:cs="Arial"/>
          <w:szCs w:val="24"/>
        </w:rPr>
        <w:t xml:space="preserve"> </w:t>
      </w:r>
      <w:r w:rsidR="00F27FAB" w:rsidRPr="00FB7BE8">
        <w:rPr>
          <w:rFonts w:cs="Arial"/>
          <w:szCs w:val="24"/>
        </w:rPr>
        <w:t>(</w:t>
      </w:r>
      <w:r w:rsidR="00F27FAB" w:rsidRPr="00FB7BE8">
        <w:rPr>
          <w:rFonts w:cs="Arial"/>
          <w:noProof/>
          <w:szCs w:val="24"/>
        </w:rPr>
        <w:t>Krauthausen, 2010)</w:t>
      </w:r>
      <w:r w:rsidR="003A6AE5" w:rsidRPr="00FB7BE8">
        <w:rPr>
          <w:rFonts w:cs="Arial"/>
          <w:szCs w:val="24"/>
        </w:rPr>
        <w:t>.</w:t>
      </w:r>
      <w:r w:rsidR="003A6AE5" w:rsidRPr="003A6AE5">
        <w:rPr>
          <w:rFonts w:cs="Arial"/>
          <w:szCs w:val="24"/>
        </w:rPr>
        <w:t xml:space="preserve"> </w:t>
      </w:r>
      <w:r w:rsidR="003024C7">
        <w:rPr>
          <w:szCs w:val="24"/>
          <w:lang w:val="en-US"/>
        </w:rPr>
        <w:t>It appears that</w:t>
      </w:r>
      <w:r w:rsidR="003024C7" w:rsidRPr="00C23E8F">
        <w:rPr>
          <w:szCs w:val="24"/>
          <w:lang w:val="en-US"/>
        </w:rPr>
        <w:t xml:space="preserve"> </w:t>
      </w:r>
      <w:r w:rsidR="003024C7">
        <w:rPr>
          <w:szCs w:val="24"/>
          <w:lang w:val="en-US"/>
        </w:rPr>
        <w:t>the</w:t>
      </w:r>
      <w:r w:rsidR="003024C7" w:rsidRPr="00C23E8F">
        <w:rPr>
          <w:szCs w:val="24"/>
          <w:lang w:val="en-US"/>
        </w:rPr>
        <w:t xml:space="preserve"> </w:t>
      </w:r>
      <w:r w:rsidR="003024C7" w:rsidRPr="00C23E8F">
        <w:rPr>
          <w:i/>
          <w:szCs w:val="24"/>
          <w:lang w:val="en-US"/>
        </w:rPr>
        <w:t>Elements</w:t>
      </w:r>
      <w:r w:rsidR="003024C7" w:rsidRPr="00C23E8F">
        <w:rPr>
          <w:szCs w:val="24"/>
          <w:lang w:val="en-US"/>
        </w:rPr>
        <w:t xml:space="preserve"> were more than just books summarizing the geometrical knowledge of </w:t>
      </w:r>
      <w:r w:rsidR="003024C7">
        <w:rPr>
          <w:szCs w:val="24"/>
          <w:lang w:val="en-US"/>
        </w:rPr>
        <w:t>ancient Greece</w:t>
      </w:r>
      <w:r w:rsidR="001F746A">
        <w:rPr>
          <w:szCs w:val="24"/>
          <w:lang w:val="en-US"/>
        </w:rPr>
        <w:t>.</w:t>
      </w:r>
      <w:r w:rsidR="003024C7" w:rsidRPr="00C23E8F">
        <w:rPr>
          <w:szCs w:val="24"/>
          <w:lang w:val="en-US"/>
        </w:rPr>
        <w:t xml:space="preserve"> Descartes and Newton</w:t>
      </w:r>
      <w:r w:rsidR="003024C7">
        <w:rPr>
          <w:szCs w:val="24"/>
          <w:lang w:val="en-US"/>
        </w:rPr>
        <w:t xml:space="preserve"> also</w:t>
      </w:r>
      <w:r w:rsidR="003024C7" w:rsidRPr="00C23E8F">
        <w:rPr>
          <w:szCs w:val="24"/>
          <w:lang w:val="en-US"/>
        </w:rPr>
        <w:t xml:space="preserve"> recognized</w:t>
      </w:r>
      <w:r w:rsidR="003024C7">
        <w:rPr>
          <w:szCs w:val="24"/>
          <w:lang w:val="en-US"/>
        </w:rPr>
        <w:t xml:space="preserve"> in Euclid’s books</w:t>
      </w:r>
      <w:r w:rsidR="003024C7" w:rsidRPr="00C23E8F">
        <w:rPr>
          <w:szCs w:val="24"/>
          <w:lang w:val="en-US"/>
        </w:rPr>
        <w:t xml:space="preserve"> an intellectual, rigorous and </w:t>
      </w:r>
      <w:r w:rsidR="003024C7">
        <w:rPr>
          <w:szCs w:val="24"/>
          <w:lang w:val="en-US"/>
        </w:rPr>
        <w:t>powerful model (</w:t>
      </w:r>
      <w:proofErr w:type="spellStart"/>
      <w:r w:rsidR="003024C7">
        <w:rPr>
          <w:szCs w:val="24"/>
          <w:lang w:val="en-US"/>
        </w:rPr>
        <w:t>Toulmin</w:t>
      </w:r>
      <w:proofErr w:type="spellEnd"/>
      <w:r w:rsidR="003024C7">
        <w:rPr>
          <w:szCs w:val="24"/>
          <w:lang w:val="en-US"/>
        </w:rPr>
        <w:t>, 1998).</w:t>
      </w:r>
    </w:p>
    <w:p w:rsidR="007023DF" w:rsidRDefault="007023DF" w:rsidP="007023DF">
      <w:pPr>
        <w:spacing w:after="0" w:line="240" w:lineRule="auto"/>
        <w:rPr>
          <w:rFonts w:cs="Arial"/>
          <w:szCs w:val="24"/>
        </w:rPr>
      </w:pPr>
    </w:p>
    <w:p w:rsidR="007023DF" w:rsidRDefault="00976D5F" w:rsidP="007023DF">
      <w:pPr>
        <w:spacing w:after="0" w:line="240" w:lineRule="auto"/>
        <w:rPr>
          <w:rFonts w:cs="Arial"/>
          <w:szCs w:val="24"/>
        </w:rPr>
      </w:pPr>
      <w:r w:rsidRPr="003A6AE5">
        <w:rPr>
          <w:rFonts w:cs="Arial"/>
          <w:szCs w:val="24"/>
        </w:rPr>
        <w:t>The Elements bec</w:t>
      </w:r>
      <w:r w:rsidR="001F746A">
        <w:rPr>
          <w:rFonts w:cs="Arial"/>
          <w:szCs w:val="24"/>
        </w:rPr>
        <w:t>a</w:t>
      </w:r>
      <w:r w:rsidRPr="003A6AE5">
        <w:rPr>
          <w:rFonts w:cs="Arial"/>
          <w:szCs w:val="24"/>
        </w:rPr>
        <w:t xml:space="preserve">me </w:t>
      </w:r>
      <w:r>
        <w:rPr>
          <w:rFonts w:cs="Arial"/>
          <w:szCs w:val="24"/>
        </w:rPr>
        <w:t>a</w:t>
      </w:r>
      <w:r w:rsidRPr="003A6AE5">
        <w:rPr>
          <w:rFonts w:cs="Arial"/>
          <w:szCs w:val="24"/>
        </w:rPr>
        <w:t xml:space="preserve"> </w:t>
      </w:r>
      <w:r>
        <w:rPr>
          <w:rFonts w:cs="Arial"/>
          <w:szCs w:val="24"/>
        </w:rPr>
        <w:t>b</w:t>
      </w:r>
      <w:r w:rsidRPr="003A6AE5">
        <w:rPr>
          <w:rFonts w:cs="Arial"/>
          <w:szCs w:val="24"/>
        </w:rPr>
        <w:t>ible for many sciences</w:t>
      </w:r>
      <w:r>
        <w:rPr>
          <w:rFonts w:cs="Arial"/>
          <w:szCs w:val="24"/>
        </w:rPr>
        <w:t xml:space="preserve"> not because of the mathematical insights but because of the ‘</w:t>
      </w:r>
      <w:proofErr w:type="spellStart"/>
      <w:r>
        <w:rPr>
          <w:rFonts w:cs="Arial"/>
          <w:szCs w:val="24"/>
        </w:rPr>
        <w:t>facultas</w:t>
      </w:r>
      <w:proofErr w:type="spellEnd"/>
      <w:r>
        <w:rPr>
          <w:rFonts w:cs="Arial"/>
          <w:szCs w:val="24"/>
        </w:rPr>
        <w:t xml:space="preserve"> </w:t>
      </w:r>
      <w:proofErr w:type="spellStart"/>
      <w:r>
        <w:rPr>
          <w:rFonts w:cs="Arial"/>
          <w:szCs w:val="24"/>
        </w:rPr>
        <w:t>ordinatrix</w:t>
      </w:r>
      <w:proofErr w:type="spellEnd"/>
      <w:r>
        <w:rPr>
          <w:rFonts w:cs="Arial"/>
          <w:szCs w:val="24"/>
        </w:rPr>
        <w:t>’</w:t>
      </w:r>
      <w:r w:rsidRPr="003A6AE5">
        <w:rPr>
          <w:rFonts w:cs="Arial"/>
          <w:szCs w:val="24"/>
        </w:rPr>
        <w:t>.</w:t>
      </w:r>
      <w:r>
        <w:rPr>
          <w:rFonts w:cs="Arial"/>
          <w:szCs w:val="24"/>
        </w:rPr>
        <w:t xml:space="preserve"> </w:t>
      </w:r>
      <w:r w:rsidRPr="003A6AE5">
        <w:rPr>
          <w:rFonts w:cs="Arial"/>
          <w:szCs w:val="24"/>
        </w:rPr>
        <w:t>The non-geometrical part of the books</w:t>
      </w:r>
      <w:r w:rsidR="001F746A">
        <w:rPr>
          <w:rFonts w:cs="Arial"/>
          <w:szCs w:val="24"/>
        </w:rPr>
        <w:t xml:space="preserve">, </w:t>
      </w:r>
      <w:r w:rsidRPr="003A6AE5">
        <w:rPr>
          <w:rFonts w:cs="Arial"/>
          <w:szCs w:val="24"/>
        </w:rPr>
        <w:t>the Euclidean Non-Geometry</w:t>
      </w:r>
      <w:r w:rsidR="001F746A">
        <w:rPr>
          <w:rFonts w:cs="Arial"/>
          <w:szCs w:val="24"/>
        </w:rPr>
        <w:t xml:space="preserve"> in</w:t>
      </w:r>
      <w:r>
        <w:rPr>
          <w:rFonts w:cs="Arial"/>
          <w:szCs w:val="24"/>
        </w:rPr>
        <w:t xml:space="preserve"> </w:t>
      </w:r>
      <w:r w:rsidR="001F746A">
        <w:rPr>
          <w:rFonts w:cs="Arial"/>
          <w:szCs w:val="24"/>
        </w:rPr>
        <w:t>t</w:t>
      </w:r>
      <w:r w:rsidR="003A6AE5" w:rsidRPr="003A6AE5">
        <w:rPr>
          <w:rFonts w:cs="Arial"/>
          <w:szCs w:val="24"/>
        </w:rPr>
        <w:t xml:space="preserve">he </w:t>
      </w:r>
      <w:r w:rsidR="003A6AE5" w:rsidRPr="003B4FCA">
        <w:rPr>
          <w:rFonts w:cs="Arial"/>
          <w:i/>
          <w:szCs w:val="24"/>
        </w:rPr>
        <w:t>Elements</w:t>
      </w:r>
      <w:r w:rsidR="001F746A">
        <w:rPr>
          <w:rFonts w:cs="Arial"/>
          <w:i/>
          <w:szCs w:val="24"/>
        </w:rPr>
        <w:t>,</w:t>
      </w:r>
      <w:r>
        <w:rPr>
          <w:rFonts w:cs="Arial"/>
          <w:szCs w:val="24"/>
        </w:rPr>
        <w:t xml:space="preserve"> </w:t>
      </w:r>
      <w:r w:rsidR="001F746A">
        <w:rPr>
          <w:rFonts w:cs="Arial"/>
          <w:szCs w:val="24"/>
        </w:rPr>
        <w:t>helped</w:t>
      </w:r>
      <w:r w:rsidR="003A6AE5" w:rsidRPr="003A6AE5">
        <w:rPr>
          <w:rFonts w:cs="Arial"/>
          <w:szCs w:val="24"/>
        </w:rPr>
        <w:t xml:space="preserve"> shap</w:t>
      </w:r>
      <w:r w:rsidR="001F746A">
        <w:rPr>
          <w:rFonts w:cs="Arial"/>
          <w:szCs w:val="24"/>
        </w:rPr>
        <w:t>ing</w:t>
      </w:r>
      <w:r w:rsidR="003A6AE5" w:rsidRPr="003A6AE5">
        <w:rPr>
          <w:rFonts w:cs="Arial"/>
          <w:szCs w:val="24"/>
        </w:rPr>
        <w:t xml:space="preserve"> a form of appropriation of Euclid’s axioms and postulates to develop a scientific thinking and </w:t>
      </w:r>
      <w:r w:rsidRPr="003A6AE5">
        <w:rPr>
          <w:rFonts w:cs="Arial"/>
          <w:szCs w:val="24"/>
        </w:rPr>
        <w:t>tradition</w:t>
      </w:r>
      <w:r w:rsidR="00D82CCD">
        <w:rPr>
          <w:rFonts w:cs="Arial"/>
          <w:szCs w:val="24"/>
        </w:rPr>
        <w:t xml:space="preserve">, a </w:t>
      </w:r>
      <w:r w:rsidR="002A606A" w:rsidRPr="00534D20">
        <w:rPr>
          <w:rFonts w:cs="Arial"/>
          <w:color w:val="000000" w:themeColor="text1"/>
          <w:szCs w:val="24"/>
        </w:rPr>
        <w:t>‘</w:t>
      </w:r>
      <w:proofErr w:type="spellStart"/>
      <w:r w:rsidR="003A6AE5" w:rsidRPr="00534D20">
        <w:rPr>
          <w:rFonts w:cs="Arial"/>
          <w:color w:val="000000" w:themeColor="text1"/>
          <w:szCs w:val="24"/>
        </w:rPr>
        <w:t>Euclidism</w:t>
      </w:r>
      <w:proofErr w:type="spellEnd"/>
      <w:r w:rsidR="002A606A" w:rsidRPr="00534D20">
        <w:rPr>
          <w:rFonts w:cs="Arial"/>
          <w:color w:val="000000" w:themeColor="text1"/>
          <w:szCs w:val="24"/>
        </w:rPr>
        <w:t>’</w:t>
      </w:r>
      <w:r w:rsidR="003A6AE5" w:rsidRPr="00534D20">
        <w:rPr>
          <w:rFonts w:cs="Arial"/>
          <w:color w:val="000000" w:themeColor="text1"/>
          <w:szCs w:val="24"/>
        </w:rPr>
        <w:t>.</w:t>
      </w:r>
      <w:r w:rsidR="009B1BDA">
        <w:rPr>
          <w:rFonts w:cs="Arial"/>
          <w:szCs w:val="24"/>
        </w:rPr>
        <w:t xml:space="preserve"> </w:t>
      </w:r>
      <w:r>
        <w:rPr>
          <w:rFonts w:cs="Arial"/>
          <w:szCs w:val="24"/>
        </w:rPr>
        <w:t xml:space="preserve">Let us </w:t>
      </w:r>
      <w:r w:rsidR="009B1BDA">
        <w:rPr>
          <w:rFonts w:cs="Arial"/>
          <w:szCs w:val="24"/>
        </w:rPr>
        <w:t xml:space="preserve">illustrate the characteristics </w:t>
      </w:r>
      <w:r w:rsidR="00372EE1">
        <w:rPr>
          <w:rFonts w:cs="Arial"/>
          <w:szCs w:val="24"/>
        </w:rPr>
        <w:t xml:space="preserve">of </w:t>
      </w:r>
      <w:proofErr w:type="spellStart"/>
      <w:r w:rsidR="00372EE1">
        <w:rPr>
          <w:rFonts w:cs="Arial"/>
          <w:szCs w:val="24"/>
        </w:rPr>
        <w:t>Euclidism</w:t>
      </w:r>
      <w:proofErr w:type="spellEnd"/>
      <w:r w:rsidR="00372EE1">
        <w:rPr>
          <w:rFonts w:cs="Arial"/>
          <w:szCs w:val="24"/>
        </w:rPr>
        <w:t xml:space="preserve"> </w:t>
      </w:r>
      <w:r w:rsidR="009B1BDA">
        <w:rPr>
          <w:rFonts w:cs="Arial"/>
          <w:szCs w:val="24"/>
        </w:rPr>
        <w:t xml:space="preserve">within </w:t>
      </w:r>
      <w:r w:rsidR="00DA6E6C">
        <w:rPr>
          <w:rFonts w:cs="Arial"/>
          <w:szCs w:val="24"/>
        </w:rPr>
        <w:t xml:space="preserve">the development of </w:t>
      </w:r>
      <w:r w:rsidR="009B1BDA">
        <w:rPr>
          <w:rFonts w:cs="Arial"/>
          <w:szCs w:val="24"/>
        </w:rPr>
        <w:t>three fields of Western scien</w:t>
      </w:r>
      <w:r w:rsidR="00DA6E6C">
        <w:rPr>
          <w:rFonts w:cs="Arial"/>
          <w:szCs w:val="24"/>
        </w:rPr>
        <w:t>ce</w:t>
      </w:r>
      <w:r w:rsidR="009B1BDA">
        <w:rPr>
          <w:rFonts w:cs="Arial"/>
          <w:szCs w:val="24"/>
        </w:rPr>
        <w:t>.</w:t>
      </w:r>
    </w:p>
    <w:p w:rsidR="007023DF" w:rsidRDefault="007023DF" w:rsidP="007023DF">
      <w:pPr>
        <w:spacing w:after="0" w:line="240" w:lineRule="auto"/>
        <w:rPr>
          <w:rFonts w:cs="Arial"/>
          <w:szCs w:val="24"/>
        </w:rPr>
      </w:pPr>
    </w:p>
    <w:p w:rsidR="007023DF" w:rsidRDefault="00885BF2" w:rsidP="007023DF">
      <w:pPr>
        <w:pStyle w:val="Heading2"/>
        <w:spacing w:after="0" w:line="240" w:lineRule="auto"/>
        <w:rPr>
          <w:b w:val="0"/>
        </w:rPr>
      </w:pPr>
      <w:r>
        <w:t xml:space="preserve">The </w:t>
      </w:r>
      <w:r w:rsidR="002611F2">
        <w:t>core</w:t>
      </w:r>
      <w:r w:rsidR="00F22C66">
        <w:t xml:space="preserve"> of scientific knowledge </w:t>
      </w:r>
    </w:p>
    <w:p w:rsidR="007023DF" w:rsidRDefault="007023DF" w:rsidP="007023DF">
      <w:pPr>
        <w:pStyle w:val="Heading2"/>
        <w:spacing w:after="0" w:line="240" w:lineRule="auto"/>
        <w:rPr>
          <w:b w:val="0"/>
        </w:rPr>
      </w:pPr>
    </w:p>
    <w:p w:rsidR="007023DF" w:rsidRDefault="0082522B" w:rsidP="007023DF">
      <w:pPr>
        <w:spacing w:after="0" w:line="240" w:lineRule="auto"/>
        <w:rPr>
          <w:rFonts w:cs="Arial"/>
          <w:szCs w:val="24"/>
        </w:rPr>
      </w:pPr>
      <w:r w:rsidRPr="00BC2129">
        <w:rPr>
          <w:rFonts w:cs="Arial"/>
          <w:szCs w:val="24"/>
        </w:rPr>
        <w:t xml:space="preserve">Why do we say that Euclidean </w:t>
      </w:r>
      <w:r w:rsidR="00402F81">
        <w:rPr>
          <w:rFonts w:cs="Arial"/>
          <w:szCs w:val="24"/>
        </w:rPr>
        <w:t xml:space="preserve">geometry </w:t>
      </w:r>
      <w:r w:rsidRPr="00BC2129">
        <w:rPr>
          <w:rFonts w:cs="Arial"/>
          <w:szCs w:val="24"/>
        </w:rPr>
        <w:t>ha</w:t>
      </w:r>
      <w:r w:rsidR="00402F81">
        <w:rPr>
          <w:rFonts w:cs="Arial"/>
          <w:szCs w:val="24"/>
        </w:rPr>
        <w:t>s</w:t>
      </w:r>
      <w:r w:rsidRPr="00BC2129">
        <w:rPr>
          <w:rFonts w:cs="Arial"/>
          <w:szCs w:val="24"/>
        </w:rPr>
        <w:t xml:space="preserve"> been so influential for scientific knowledge? If Euclidean Geometry is a </w:t>
      </w:r>
      <w:r w:rsidR="002611F2">
        <w:rPr>
          <w:rFonts w:cs="Arial"/>
          <w:szCs w:val="24"/>
        </w:rPr>
        <w:t xml:space="preserve">form of </w:t>
      </w:r>
      <w:r w:rsidRPr="00BC2129">
        <w:rPr>
          <w:rFonts w:cs="Arial"/>
          <w:szCs w:val="24"/>
        </w:rPr>
        <w:t>mathematic</w:t>
      </w:r>
      <w:r w:rsidR="002611F2">
        <w:rPr>
          <w:rFonts w:cs="Arial"/>
          <w:szCs w:val="24"/>
        </w:rPr>
        <w:t>s</w:t>
      </w:r>
      <w:r w:rsidR="00F22C66" w:rsidRPr="00BC2129">
        <w:rPr>
          <w:rFonts w:cs="Arial"/>
          <w:szCs w:val="24"/>
        </w:rPr>
        <w:t xml:space="preserve"> that</w:t>
      </w:r>
      <w:r w:rsidRPr="00BC2129">
        <w:rPr>
          <w:rFonts w:cs="Arial"/>
          <w:szCs w:val="24"/>
        </w:rPr>
        <w:t xml:space="preserve"> models space, should it not be influencing </w:t>
      </w:r>
      <w:r w:rsidR="00976D5F">
        <w:rPr>
          <w:rFonts w:cs="Arial"/>
          <w:szCs w:val="24"/>
        </w:rPr>
        <w:t xml:space="preserve">all fields of inquiry </w:t>
      </w:r>
      <w:r w:rsidR="002611F2">
        <w:rPr>
          <w:rFonts w:cs="Arial"/>
          <w:szCs w:val="24"/>
        </w:rPr>
        <w:t>that involve</w:t>
      </w:r>
      <w:r w:rsidRPr="00BC2129">
        <w:rPr>
          <w:rFonts w:cs="Arial"/>
          <w:szCs w:val="24"/>
        </w:rPr>
        <w:t xml:space="preserve"> mathematical knowledge? It is well known that the </w:t>
      </w:r>
      <w:r w:rsidRPr="00BC2129">
        <w:rPr>
          <w:rFonts w:cs="Arial"/>
          <w:i/>
          <w:szCs w:val="24"/>
        </w:rPr>
        <w:t>Elements</w:t>
      </w:r>
      <w:r w:rsidRPr="00BC2129">
        <w:rPr>
          <w:rFonts w:cs="Arial"/>
          <w:szCs w:val="24"/>
        </w:rPr>
        <w:t xml:space="preserve"> had been the foundation of the development of geometrical knowledge and also, it </w:t>
      </w:r>
      <w:r w:rsidR="00402F81" w:rsidRPr="00BC2129">
        <w:rPr>
          <w:rFonts w:cs="Arial"/>
          <w:szCs w:val="24"/>
        </w:rPr>
        <w:t>ha</w:t>
      </w:r>
      <w:r w:rsidR="00402F81">
        <w:rPr>
          <w:rFonts w:cs="Arial"/>
          <w:szCs w:val="24"/>
        </w:rPr>
        <w:t>s</w:t>
      </w:r>
      <w:r w:rsidR="00402F81" w:rsidRPr="00BC2129">
        <w:rPr>
          <w:rFonts w:cs="Arial"/>
          <w:szCs w:val="24"/>
        </w:rPr>
        <w:t xml:space="preserve"> </w:t>
      </w:r>
      <w:r w:rsidRPr="00BC2129">
        <w:rPr>
          <w:rFonts w:cs="Arial"/>
          <w:szCs w:val="24"/>
        </w:rPr>
        <w:t xml:space="preserve">been a vast influence in physics. </w:t>
      </w:r>
      <w:r w:rsidR="002611F2">
        <w:rPr>
          <w:rFonts w:cs="Arial"/>
          <w:szCs w:val="24"/>
        </w:rPr>
        <w:t>But, i</w:t>
      </w:r>
      <w:r w:rsidR="00976D5F">
        <w:rPr>
          <w:rFonts w:cs="Arial"/>
          <w:szCs w:val="24"/>
        </w:rPr>
        <w:t xml:space="preserve">n order </w:t>
      </w:r>
      <w:r w:rsidR="002611F2">
        <w:rPr>
          <w:rFonts w:cs="Arial"/>
          <w:szCs w:val="24"/>
        </w:rPr>
        <w:t>to grasp and fully</w:t>
      </w:r>
      <w:r w:rsidR="00976D5F">
        <w:rPr>
          <w:rFonts w:cs="Arial"/>
          <w:szCs w:val="24"/>
        </w:rPr>
        <w:t xml:space="preserve"> understand </w:t>
      </w:r>
      <w:proofErr w:type="spellStart"/>
      <w:r w:rsidR="00976D5F">
        <w:rPr>
          <w:rFonts w:cs="Arial"/>
          <w:szCs w:val="24"/>
        </w:rPr>
        <w:t>Euclidism</w:t>
      </w:r>
      <w:proofErr w:type="spellEnd"/>
      <w:r w:rsidR="00976D5F">
        <w:rPr>
          <w:rFonts w:cs="Arial"/>
          <w:szCs w:val="24"/>
        </w:rPr>
        <w:t xml:space="preserve"> we are going to step out of </w:t>
      </w:r>
      <w:r w:rsidR="00402F81">
        <w:rPr>
          <w:rFonts w:cs="Arial"/>
          <w:szCs w:val="24"/>
        </w:rPr>
        <w:t xml:space="preserve">the fields of </w:t>
      </w:r>
      <w:r w:rsidR="00976D5F">
        <w:rPr>
          <w:rFonts w:cs="Arial"/>
          <w:szCs w:val="24"/>
        </w:rPr>
        <w:t xml:space="preserve">mathematics and </w:t>
      </w:r>
      <w:r w:rsidR="002611F2">
        <w:rPr>
          <w:rFonts w:cs="Arial"/>
          <w:szCs w:val="24"/>
        </w:rPr>
        <w:t xml:space="preserve">physics </w:t>
      </w:r>
      <w:r w:rsidR="00A34F4B">
        <w:rPr>
          <w:rFonts w:cs="Arial"/>
          <w:szCs w:val="24"/>
        </w:rPr>
        <w:t>because they are the most obvious fie</w:t>
      </w:r>
      <w:r w:rsidR="000568C1">
        <w:rPr>
          <w:rFonts w:cs="Arial"/>
          <w:szCs w:val="24"/>
        </w:rPr>
        <w:t>l</w:t>
      </w:r>
      <w:r w:rsidR="00A34F4B">
        <w:rPr>
          <w:rFonts w:cs="Arial"/>
          <w:szCs w:val="24"/>
        </w:rPr>
        <w:t xml:space="preserve">ds where </w:t>
      </w:r>
      <w:proofErr w:type="spellStart"/>
      <w:r w:rsidR="00A34F4B">
        <w:rPr>
          <w:rFonts w:cs="Arial"/>
          <w:szCs w:val="24"/>
        </w:rPr>
        <w:t>Euclidism</w:t>
      </w:r>
      <w:proofErr w:type="spellEnd"/>
      <w:r w:rsidR="00A34F4B">
        <w:rPr>
          <w:rFonts w:cs="Arial"/>
          <w:szCs w:val="24"/>
        </w:rPr>
        <w:t xml:space="preserve"> has unfolded.</w:t>
      </w:r>
      <w:r w:rsidR="002611F2">
        <w:rPr>
          <w:rFonts w:cs="Arial"/>
          <w:szCs w:val="24"/>
        </w:rPr>
        <w:t xml:space="preserve"> I</w:t>
      </w:r>
      <w:r w:rsidRPr="00BC2129">
        <w:rPr>
          <w:rFonts w:cs="Arial"/>
          <w:szCs w:val="24"/>
        </w:rPr>
        <w:t>n fact, a varie</w:t>
      </w:r>
      <w:r w:rsidR="00EA07D3">
        <w:rPr>
          <w:rFonts w:cs="Arial"/>
          <w:szCs w:val="24"/>
        </w:rPr>
        <w:t>ty of other fields —</w:t>
      </w:r>
      <w:r w:rsidRPr="00BC2129">
        <w:rPr>
          <w:rFonts w:cs="Arial"/>
          <w:szCs w:val="24"/>
        </w:rPr>
        <w:t>including arts, philosophy, literary education, and many others</w:t>
      </w:r>
      <w:r w:rsidR="00EA07D3">
        <w:rPr>
          <w:rFonts w:cs="Arial"/>
          <w:szCs w:val="24"/>
        </w:rPr>
        <w:t>—</w:t>
      </w:r>
      <w:r w:rsidR="00A34F4B">
        <w:rPr>
          <w:rFonts w:cs="Arial"/>
          <w:szCs w:val="24"/>
        </w:rPr>
        <w:t xml:space="preserve"> </w:t>
      </w:r>
      <w:r w:rsidRPr="00BC2129">
        <w:rPr>
          <w:rFonts w:cs="Arial"/>
          <w:szCs w:val="24"/>
        </w:rPr>
        <w:t>have been setting their roots in Eu</w:t>
      </w:r>
      <w:r w:rsidR="002611F2">
        <w:rPr>
          <w:rFonts w:cs="Arial"/>
          <w:szCs w:val="24"/>
        </w:rPr>
        <w:t>clid’s axioms and postulates, a</w:t>
      </w:r>
      <w:r w:rsidRPr="00BC2129">
        <w:rPr>
          <w:rFonts w:cs="Arial"/>
          <w:szCs w:val="24"/>
        </w:rPr>
        <w:t xml:space="preserve"> </w:t>
      </w:r>
      <w:proofErr w:type="spellStart"/>
      <w:r w:rsidRPr="00BC2129">
        <w:rPr>
          <w:rFonts w:cs="Arial"/>
          <w:szCs w:val="24"/>
        </w:rPr>
        <w:t>Euclidism</w:t>
      </w:r>
      <w:proofErr w:type="spellEnd"/>
      <w:r w:rsidRPr="00BC2129">
        <w:rPr>
          <w:rFonts w:cs="Arial"/>
          <w:szCs w:val="24"/>
        </w:rPr>
        <w:t xml:space="preserve"> adopted by other fields in the development of their own scientific thinking.</w:t>
      </w:r>
    </w:p>
    <w:p w:rsidR="007023DF" w:rsidRDefault="007023DF" w:rsidP="007023DF">
      <w:pPr>
        <w:spacing w:after="0" w:line="240" w:lineRule="auto"/>
        <w:rPr>
          <w:rFonts w:cs="Arial"/>
          <w:szCs w:val="24"/>
        </w:rPr>
      </w:pPr>
    </w:p>
    <w:p w:rsidR="007023DF" w:rsidRDefault="0082522B" w:rsidP="007023DF">
      <w:pPr>
        <w:spacing w:after="0" w:line="240" w:lineRule="auto"/>
        <w:rPr>
          <w:rFonts w:cs="Arial"/>
          <w:szCs w:val="24"/>
        </w:rPr>
      </w:pPr>
      <w:r w:rsidRPr="00BC2129">
        <w:rPr>
          <w:rFonts w:cs="Arial"/>
          <w:szCs w:val="24"/>
        </w:rPr>
        <w:t>And so, the question remains: how</w:t>
      </w:r>
      <w:r w:rsidR="00A34F4B">
        <w:rPr>
          <w:rFonts w:cs="Arial"/>
          <w:szCs w:val="24"/>
        </w:rPr>
        <w:t xml:space="preserve"> </w:t>
      </w:r>
      <w:r w:rsidR="00A34F4B" w:rsidRPr="00BC2129">
        <w:rPr>
          <w:rFonts w:cs="Arial"/>
          <w:szCs w:val="24"/>
        </w:rPr>
        <w:t>has</w:t>
      </w:r>
      <w:r w:rsidRPr="00BC2129">
        <w:rPr>
          <w:rFonts w:cs="Arial"/>
          <w:szCs w:val="24"/>
        </w:rPr>
        <w:t xml:space="preserve"> </w:t>
      </w:r>
      <w:proofErr w:type="spellStart"/>
      <w:r w:rsidRPr="00BC2129">
        <w:rPr>
          <w:rFonts w:cs="Arial"/>
          <w:szCs w:val="24"/>
        </w:rPr>
        <w:t>Euclidism</w:t>
      </w:r>
      <w:proofErr w:type="spellEnd"/>
      <w:r w:rsidRPr="00BC2129">
        <w:rPr>
          <w:rFonts w:cs="Arial"/>
          <w:szCs w:val="24"/>
        </w:rPr>
        <w:t xml:space="preserve"> influenced the development of </w:t>
      </w:r>
      <w:r w:rsidR="00C90EC2">
        <w:rPr>
          <w:rFonts w:cs="Arial"/>
          <w:szCs w:val="24"/>
        </w:rPr>
        <w:t>diverse</w:t>
      </w:r>
      <w:r w:rsidRPr="00BC2129">
        <w:rPr>
          <w:rFonts w:cs="Arial"/>
          <w:szCs w:val="24"/>
        </w:rPr>
        <w:t xml:space="preserve"> </w:t>
      </w:r>
      <w:r w:rsidR="00C90EC2">
        <w:rPr>
          <w:rFonts w:cs="Arial"/>
          <w:szCs w:val="24"/>
        </w:rPr>
        <w:t>forms</w:t>
      </w:r>
      <w:r w:rsidRPr="00BC2129">
        <w:rPr>
          <w:rFonts w:cs="Arial"/>
          <w:szCs w:val="24"/>
        </w:rPr>
        <w:t xml:space="preserve"> of scientific knowledge?</w:t>
      </w:r>
      <w:r w:rsidR="00A34F4B">
        <w:rPr>
          <w:rFonts w:cs="Arial"/>
          <w:szCs w:val="24"/>
        </w:rPr>
        <w:t xml:space="preserve"> </w:t>
      </w:r>
      <w:r w:rsidR="00A210AF">
        <w:rPr>
          <w:rFonts w:cs="Arial"/>
          <w:szCs w:val="24"/>
        </w:rPr>
        <w:t>There are many</w:t>
      </w:r>
      <w:r w:rsidR="00A210AF" w:rsidRPr="00BC2129">
        <w:rPr>
          <w:rFonts w:cs="Arial"/>
          <w:szCs w:val="24"/>
        </w:rPr>
        <w:t xml:space="preserve"> </w:t>
      </w:r>
      <w:r w:rsidR="00A210AF">
        <w:rPr>
          <w:rFonts w:cs="Arial"/>
          <w:szCs w:val="24"/>
        </w:rPr>
        <w:t xml:space="preserve">possible </w:t>
      </w:r>
      <w:r w:rsidRPr="00BC2129">
        <w:rPr>
          <w:rFonts w:cs="Arial"/>
          <w:szCs w:val="24"/>
        </w:rPr>
        <w:t>example</w:t>
      </w:r>
      <w:r w:rsidR="00A210AF">
        <w:rPr>
          <w:rFonts w:cs="Arial"/>
          <w:szCs w:val="24"/>
        </w:rPr>
        <w:t>s to explore</w:t>
      </w:r>
      <w:r w:rsidR="00601DE0">
        <w:rPr>
          <w:rFonts w:cs="Arial"/>
          <w:szCs w:val="24"/>
        </w:rPr>
        <w:t xml:space="preserve">. </w:t>
      </w:r>
      <w:r w:rsidR="00C90EC2">
        <w:rPr>
          <w:rFonts w:cs="Arial"/>
          <w:szCs w:val="24"/>
        </w:rPr>
        <w:t xml:space="preserve">One of them is </w:t>
      </w:r>
      <w:r w:rsidRPr="00BC2129">
        <w:rPr>
          <w:rFonts w:cs="Arial"/>
          <w:szCs w:val="24"/>
        </w:rPr>
        <w:t>literary education</w:t>
      </w:r>
      <w:r w:rsidR="00A34F4B">
        <w:rPr>
          <w:rFonts w:cs="Arial"/>
          <w:szCs w:val="24"/>
        </w:rPr>
        <w:t>. W</w:t>
      </w:r>
      <w:r w:rsidR="00533E48">
        <w:rPr>
          <w:rFonts w:cs="Arial"/>
          <w:szCs w:val="24"/>
        </w:rPr>
        <w:t>ithin this field of inquiry</w:t>
      </w:r>
      <w:r w:rsidRPr="00BC2129">
        <w:rPr>
          <w:rFonts w:cs="Arial"/>
          <w:szCs w:val="24"/>
        </w:rPr>
        <w:t xml:space="preserve"> the </w:t>
      </w:r>
      <w:r w:rsidRPr="00BC2129">
        <w:rPr>
          <w:rFonts w:cs="Arial"/>
          <w:i/>
          <w:szCs w:val="24"/>
        </w:rPr>
        <w:t>Elements</w:t>
      </w:r>
      <w:r w:rsidR="00533E48">
        <w:rPr>
          <w:rFonts w:cs="Arial"/>
          <w:szCs w:val="24"/>
        </w:rPr>
        <w:t xml:space="preserve"> are </w:t>
      </w:r>
      <w:r w:rsidR="00F22C66" w:rsidRPr="00BC2129">
        <w:rPr>
          <w:rFonts w:cs="Arial"/>
          <w:szCs w:val="24"/>
        </w:rPr>
        <w:t>roadmap</w:t>
      </w:r>
      <w:r w:rsidR="00533E48">
        <w:rPr>
          <w:rFonts w:cs="Arial"/>
          <w:szCs w:val="24"/>
        </w:rPr>
        <w:t>s that</w:t>
      </w:r>
      <w:r w:rsidR="00F22C66" w:rsidRPr="00BC2129">
        <w:rPr>
          <w:rFonts w:cs="Arial"/>
          <w:szCs w:val="24"/>
        </w:rPr>
        <w:t xml:space="preserve"> </w:t>
      </w:r>
      <w:r w:rsidRPr="00BC2129">
        <w:rPr>
          <w:rFonts w:cs="Arial"/>
          <w:szCs w:val="24"/>
        </w:rPr>
        <w:t xml:space="preserve">model the </w:t>
      </w:r>
      <w:r w:rsidR="00F22C66">
        <w:rPr>
          <w:rFonts w:cs="Arial"/>
          <w:szCs w:val="24"/>
        </w:rPr>
        <w:t>path</w:t>
      </w:r>
      <w:r w:rsidRPr="00BC2129">
        <w:rPr>
          <w:rFonts w:cs="Arial"/>
          <w:szCs w:val="24"/>
        </w:rPr>
        <w:t xml:space="preserve"> </w:t>
      </w:r>
      <w:r w:rsidR="00885BF2">
        <w:rPr>
          <w:rFonts w:cs="Arial"/>
          <w:szCs w:val="24"/>
        </w:rPr>
        <w:t xml:space="preserve">that </w:t>
      </w:r>
      <w:r w:rsidRPr="00BC2129">
        <w:rPr>
          <w:rFonts w:cs="Arial"/>
          <w:szCs w:val="24"/>
        </w:rPr>
        <w:t xml:space="preserve">students </w:t>
      </w:r>
      <w:r w:rsidR="0005153E">
        <w:rPr>
          <w:rFonts w:cs="Arial"/>
          <w:szCs w:val="24"/>
        </w:rPr>
        <w:t>should</w:t>
      </w:r>
      <w:r w:rsidR="0005153E" w:rsidRPr="00BC2129">
        <w:rPr>
          <w:rFonts w:cs="Arial"/>
          <w:szCs w:val="24"/>
        </w:rPr>
        <w:t xml:space="preserve"> </w:t>
      </w:r>
      <w:r w:rsidRPr="00BC2129">
        <w:rPr>
          <w:rFonts w:cs="Arial"/>
          <w:szCs w:val="24"/>
        </w:rPr>
        <w:t>follow</w:t>
      </w:r>
      <w:r w:rsidR="00533E48">
        <w:rPr>
          <w:rFonts w:cs="Arial"/>
          <w:szCs w:val="24"/>
        </w:rPr>
        <w:t>, using</w:t>
      </w:r>
      <w:r w:rsidR="00533E48">
        <w:rPr>
          <w:rFonts w:cs="Arial"/>
          <w:noProof/>
          <w:szCs w:val="24"/>
        </w:rPr>
        <w:t xml:space="preserve"> Gerdil’s words, </w:t>
      </w:r>
      <w:r w:rsidR="00601DE0">
        <w:rPr>
          <w:rFonts w:cs="Arial"/>
          <w:noProof/>
          <w:szCs w:val="24"/>
        </w:rPr>
        <w:t>fr</w:t>
      </w:r>
      <w:r w:rsidR="00533E48">
        <w:rPr>
          <w:rFonts w:cs="Arial"/>
          <w:noProof/>
          <w:szCs w:val="24"/>
        </w:rPr>
        <w:t>om the simple to the compuond</w:t>
      </w:r>
      <w:r w:rsidR="00601DE0">
        <w:rPr>
          <w:rFonts w:cs="Arial"/>
          <w:noProof/>
          <w:szCs w:val="24"/>
        </w:rPr>
        <w:t xml:space="preserve"> </w:t>
      </w:r>
      <w:r w:rsidR="00601DE0" w:rsidRPr="00BC2129">
        <w:rPr>
          <w:rFonts w:cs="Arial"/>
          <w:noProof/>
          <w:szCs w:val="24"/>
        </w:rPr>
        <w:t>(</w:t>
      </w:r>
      <w:r w:rsidR="00601DE0">
        <w:rPr>
          <w:rFonts w:cs="Arial"/>
          <w:noProof/>
          <w:szCs w:val="24"/>
        </w:rPr>
        <w:t xml:space="preserve">see </w:t>
      </w:r>
      <w:r w:rsidR="00601DE0" w:rsidRPr="00BC2129">
        <w:rPr>
          <w:rFonts w:cs="Arial"/>
          <w:noProof/>
          <w:szCs w:val="24"/>
        </w:rPr>
        <w:t>Rabinowitz &amp; Bancroft, 2014)</w:t>
      </w:r>
      <w:r w:rsidRPr="00BC2129">
        <w:rPr>
          <w:rFonts w:cs="Arial"/>
          <w:szCs w:val="24"/>
        </w:rPr>
        <w:t xml:space="preserve">. </w:t>
      </w:r>
      <w:r w:rsidR="00A210AF">
        <w:rPr>
          <w:rFonts w:cs="Arial"/>
          <w:szCs w:val="24"/>
        </w:rPr>
        <w:t>I</w:t>
      </w:r>
      <w:r w:rsidRPr="00BC2129">
        <w:rPr>
          <w:rFonts w:cs="Arial"/>
          <w:szCs w:val="24"/>
        </w:rPr>
        <w:t>n this section</w:t>
      </w:r>
      <w:r w:rsidR="0005153E">
        <w:rPr>
          <w:rFonts w:cs="Arial"/>
          <w:szCs w:val="24"/>
        </w:rPr>
        <w:t>,</w:t>
      </w:r>
      <w:r w:rsidRPr="00BC2129">
        <w:rPr>
          <w:rFonts w:cs="Arial"/>
          <w:szCs w:val="24"/>
        </w:rPr>
        <w:t xml:space="preserve"> we are going to present examples </w:t>
      </w:r>
      <w:r w:rsidR="00A34F4B">
        <w:rPr>
          <w:rFonts w:cs="Arial"/>
          <w:szCs w:val="24"/>
        </w:rPr>
        <w:t xml:space="preserve">in </w:t>
      </w:r>
      <w:r w:rsidR="00A469F4">
        <w:rPr>
          <w:rFonts w:cs="Arial"/>
          <w:szCs w:val="24"/>
        </w:rPr>
        <w:t>Architecture, Political Science and Theology</w:t>
      </w:r>
      <w:r w:rsidR="00E503C5">
        <w:rPr>
          <w:rFonts w:cs="Arial"/>
          <w:szCs w:val="24"/>
        </w:rPr>
        <w:t xml:space="preserve"> </w:t>
      </w:r>
      <w:r w:rsidRPr="00BC2129">
        <w:rPr>
          <w:rFonts w:cs="Arial"/>
          <w:szCs w:val="24"/>
        </w:rPr>
        <w:t>of how Euclidean geometry has been entangling into diverse fields of scien</w:t>
      </w:r>
      <w:r w:rsidR="00533E48">
        <w:rPr>
          <w:rFonts w:cs="Arial"/>
          <w:szCs w:val="24"/>
        </w:rPr>
        <w:t>tific knowledge</w:t>
      </w:r>
      <w:r w:rsidRPr="00BC2129">
        <w:rPr>
          <w:rFonts w:cs="Arial"/>
          <w:szCs w:val="24"/>
        </w:rPr>
        <w:t>.</w:t>
      </w:r>
    </w:p>
    <w:p w:rsidR="007023DF" w:rsidRDefault="007023DF" w:rsidP="007023DF">
      <w:pPr>
        <w:spacing w:after="0" w:line="240" w:lineRule="auto"/>
        <w:rPr>
          <w:rFonts w:cs="Arial"/>
          <w:szCs w:val="24"/>
        </w:rPr>
      </w:pPr>
    </w:p>
    <w:p w:rsidR="007023DF" w:rsidRDefault="00F31BCC" w:rsidP="007023DF">
      <w:pPr>
        <w:pStyle w:val="Heading3"/>
        <w:spacing w:after="0" w:line="240" w:lineRule="auto"/>
        <w:rPr>
          <w:rFonts w:cs="Arial"/>
          <w:color w:val="000000"/>
          <w:szCs w:val="24"/>
        </w:rPr>
      </w:pPr>
      <w:proofErr w:type="spellStart"/>
      <w:r w:rsidRPr="00714805">
        <w:rPr>
          <w:rFonts w:cs="Arial"/>
          <w:color w:val="000000"/>
          <w:szCs w:val="24"/>
        </w:rPr>
        <w:t>Euclid</w:t>
      </w:r>
      <w:r w:rsidR="00903FA5" w:rsidRPr="00714805">
        <w:rPr>
          <w:rFonts w:cs="Arial"/>
          <w:color w:val="000000"/>
          <w:szCs w:val="24"/>
        </w:rPr>
        <w:t>ism</w:t>
      </w:r>
      <w:proofErr w:type="spellEnd"/>
      <w:r w:rsidR="00903FA5" w:rsidRPr="00714805">
        <w:rPr>
          <w:rFonts w:cs="Arial"/>
          <w:color w:val="000000"/>
          <w:szCs w:val="24"/>
        </w:rPr>
        <w:t xml:space="preserve"> within </w:t>
      </w:r>
      <w:r w:rsidR="0082522B" w:rsidRPr="00714805">
        <w:rPr>
          <w:rFonts w:cs="Arial"/>
          <w:color w:val="000000"/>
          <w:szCs w:val="24"/>
        </w:rPr>
        <w:t>Architecture</w:t>
      </w:r>
    </w:p>
    <w:p w:rsidR="007023DF" w:rsidRDefault="007023DF" w:rsidP="007023DF">
      <w:pPr>
        <w:pStyle w:val="Heading3"/>
        <w:spacing w:after="0" w:line="240" w:lineRule="auto"/>
        <w:rPr>
          <w:rFonts w:cs="Arial"/>
          <w:color w:val="000000"/>
          <w:szCs w:val="24"/>
        </w:rPr>
      </w:pPr>
    </w:p>
    <w:p w:rsidR="007023DF" w:rsidRDefault="00885BF2" w:rsidP="007023DF">
      <w:pPr>
        <w:spacing w:after="0" w:line="240" w:lineRule="auto"/>
        <w:rPr>
          <w:rFonts w:cs="Arial"/>
          <w:szCs w:val="24"/>
        </w:rPr>
      </w:pPr>
      <w:r>
        <w:rPr>
          <w:rFonts w:cs="Arial"/>
          <w:szCs w:val="24"/>
        </w:rPr>
        <w:t xml:space="preserve">The relationship between geometry and architecture might seem obvious since architecture is </w:t>
      </w:r>
      <w:r w:rsidR="00402F81">
        <w:rPr>
          <w:rFonts w:cs="Arial"/>
          <w:szCs w:val="24"/>
        </w:rPr>
        <w:t xml:space="preserve">– sometimes – </w:t>
      </w:r>
      <w:r>
        <w:rPr>
          <w:rFonts w:cs="Arial"/>
          <w:szCs w:val="24"/>
        </w:rPr>
        <w:t xml:space="preserve">built on the basis of geometrical knowledge. The impact that </w:t>
      </w:r>
      <w:r w:rsidR="0082522B" w:rsidRPr="00BC2129">
        <w:rPr>
          <w:rFonts w:cs="Arial"/>
          <w:szCs w:val="24"/>
        </w:rPr>
        <w:t>Euclidean geometry had u</w:t>
      </w:r>
      <w:r>
        <w:rPr>
          <w:rFonts w:cs="Arial"/>
          <w:szCs w:val="24"/>
        </w:rPr>
        <w:t xml:space="preserve">pon the theory of architecture was </w:t>
      </w:r>
      <w:r w:rsidR="0082522B" w:rsidRPr="00BC2129">
        <w:rPr>
          <w:rFonts w:cs="Arial"/>
          <w:szCs w:val="24"/>
        </w:rPr>
        <w:t xml:space="preserve">mostly because it brought to this field a structure </w:t>
      </w:r>
      <w:r w:rsidR="00525696">
        <w:rPr>
          <w:rFonts w:cs="Arial"/>
          <w:szCs w:val="24"/>
        </w:rPr>
        <w:t xml:space="preserve">for the </w:t>
      </w:r>
      <w:r w:rsidR="0082522B" w:rsidRPr="00BC2129">
        <w:rPr>
          <w:rFonts w:cs="Arial"/>
          <w:szCs w:val="24"/>
        </w:rPr>
        <w:t>visualization of space</w:t>
      </w:r>
      <w:r w:rsidR="00533E48">
        <w:rPr>
          <w:rFonts w:cs="Arial"/>
          <w:szCs w:val="24"/>
        </w:rPr>
        <w:t>;</w:t>
      </w:r>
      <w:r w:rsidR="0082522B" w:rsidRPr="00BC2129">
        <w:rPr>
          <w:rFonts w:cs="Arial"/>
          <w:szCs w:val="24"/>
        </w:rPr>
        <w:t xml:space="preserve"> it brought a way of organizing </w:t>
      </w:r>
      <w:r w:rsidR="003A6AE5">
        <w:rPr>
          <w:rFonts w:cs="Arial"/>
          <w:szCs w:val="24"/>
        </w:rPr>
        <w:t xml:space="preserve">the </w:t>
      </w:r>
      <w:r w:rsidR="0082522B" w:rsidRPr="00BC2129">
        <w:rPr>
          <w:rFonts w:cs="Arial"/>
          <w:szCs w:val="24"/>
        </w:rPr>
        <w:t xml:space="preserve">visual space. </w:t>
      </w:r>
      <w:proofErr w:type="spellStart"/>
      <w:r w:rsidR="00903FA5">
        <w:rPr>
          <w:rFonts w:cs="Arial"/>
          <w:szCs w:val="24"/>
        </w:rPr>
        <w:t>Sbacchi</w:t>
      </w:r>
      <w:proofErr w:type="spellEnd"/>
      <w:r w:rsidR="00903FA5">
        <w:rPr>
          <w:rFonts w:cs="Arial"/>
          <w:szCs w:val="24"/>
        </w:rPr>
        <w:t xml:space="preserve"> (2001) stresses that</w:t>
      </w:r>
      <w:r w:rsidR="003A6AE5">
        <w:rPr>
          <w:rFonts w:cs="Arial"/>
          <w:szCs w:val="24"/>
        </w:rPr>
        <w:t>,</w:t>
      </w:r>
      <w:r w:rsidR="00903FA5">
        <w:rPr>
          <w:rFonts w:cs="Arial"/>
          <w:szCs w:val="24"/>
        </w:rPr>
        <w:t xml:space="preserve"> f</w:t>
      </w:r>
      <w:r w:rsidR="00426EE8">
        <w:rPr>
          <w:rFonts w:cs="Arial"/>
          <w:szCs w:val="24"/>
        </w:rPr>
        <w:t xml:space="preserve">or </w:t>
      </w:r>
      <w:r w:rsidR="0082522B" w:rsidRPr="00BC2129">
        <w:rPr>
          <w:rFonts w:cs="Arial"/>
          <w:szCs w:val="24"/>
        </w:rPr>
        <w:t>architects</w:t>
      </w:r>
      <w:r w:rsidR="003A6AE5">
        <w:rPr>
          <w:rFonts w:cs="Arial"/>
          <w:szCs w:val="24"/>
        </w:rPr>
        <w:t>,</w:t>
      </w:r>
      <w:r w:rsidR="0082522B" w:rsidRPr="00BC2129">
        <w:rPr>
          <w:rFonts w:cs="Arial"/>
          <w:szCs w:val="24"/>
        </w:rPr>
        <w:t xml:space="preserve"> it was </w:t>
      </w:r>
      <w:r w:rsidR="00BC6C70">
        <w:rPr>
          <w:rFonts w:cs="Arial"/>
          <w:szCs w:val="24"/>
        </w:rPr>
        <w:t xml:space="preserve">for a long time </w:t>
      </w:r>
      <w:r w:rsidR="0082522B" w:rsidRPr="00BC2129">
        <w:rPr>
          <w:rFonts w:cs="Arial"/>
          <w:szCs w:val="24"/>
        </w:rPr>
        <w:t xml:space="preserve">more important to learn how to draw and how to visualize, than to engage in complicated calculations. </w:t>
      </w:r>
      <w:r w:rsidR="00903FA5">
        <w:rPr>
          <w:rFonts w:cs="Arial"/>
          <w:szCs w:val="24"/>
        </w:rPr>
        <w:t xml:space="preserve">Thus, </w:t>
      </w:r>
      <w:r w:rsidR="00EA07D3">
        <w:rPr>
          <w:rFonts w:cs="Arial"/>
          <w:szCs w:val="24"/>
        </w:rPr>
        <w:t>Euclidean geometry</w:t>
      </w:r>
      <w:r w:rsidR="0082522B" w:rsidRPr="00BC2129">
        <w:rPr>
          <w:rFonts w:cs="Arial"/>
          <w:szCs w:val="24"/>
        </w:rPr>
        <w:t xml:space="preserve"> </w:t>
      </w:r>
      <w:r w:rsidR="00B35A0B">
        <w:rPr>
          <w:rFonts w:cs="Arial"/>
          <w:szCs w:val="24"/>
        </w:rPr>
        <w:t xml:space="preserve">first </w:t>
      </w:r>
      <w:r w:rsidR="0082522B" w:rsidRPr="00BC2129">
        <w:rPr>
          <w:rFonts w:cs="Arial"/>
          <w:szCs w:val="24"/>
        </w:rPr>
        <w:t>began to emerge as a</w:t>
      </w:r>
      <w:r w:rsidR="00B35A0B">
        <w:rPr>
          <w:rFonts w:cs="Arial"/>
          <w:szCs w:val="24"/>
        </w:rPr>
        <w:t xml:space="preserve"> way </w:t>
      </w:r>
      <w:r w:rsidR="0082522B" w:rsidRPr="00BC2129">
        <w:rPr>
          <w:rFonts w:cs="Arial"/>
          <w:szCs w:val="24"/>
        </w:rPr>
        <w:t xml:space="preserve">to address this necessity. </w:t>
      </w:r>
      <w:r w:rsidR="00903FA5">
        <w:rPr>
          <w:rFonts w:cs="Arial"/>
          <w:szCs w:val="24"/>
        </w:rPr>
        <w:t>T</w:t>
      </w:r>
      <w:r w:rsidR="0082522B" w:rsidRPr="00BC2129">
        <w:rPr>
          <w:rFonts w:cs="Arial"/>
          <w:szCs w:val="24"/>
        </w:rPr>
        <w:t xml:space="preserve">he relationship between Euclidean geometry and architectural drawing was formalized in the </w:t>
      </w:r>
      <w:proofErr w:type="spellStart"/>
      <w:r w:rsidR="0082522B" w:rsidRPr="00BC2129">
        <w:rPr>
          <w:rFonts w:cs="Arial"/>
          <w:i/>
          <w:szCs w:val="24"/>
        </w:rPr>
        <w:t>Trattato</w:t>
      </w:r>
      <w:proofErr w:type="spellEnd"/>
      <w:r w:rsidR="0082522B" w:rsidRPr="00BC2129">
        <w:rPr>
          <w:rFonts w:cs="Arial"/>
          <w:i/>
          <w:szCs w:val="24"/>
        </w:rPr>
        <w:t xml:space="preserve"> </w:t>
      </w:r>
      <w:proofErr w:type="spellStart"/>
      <w:r w:rsidR="0082522B" w:rsidRPr="00BC2129">
        <w:rPr>
          <w:rFonts w:cs="Arial"/>
          <w:i/>
          <w:szCs w:val="24"/>
        </w:rPr>
        <w:t>di</w:t>
      </w:r>
      <w:proofErr w:type="spellEnd"/>
      <w:r w:rsidR="0082522B" w:rsidRPr="00BC2129">
        <w:rPr>
          <w:rFonts w:cs="Arial"/>
          <w:i/>
          <w:szCs w:val="24"/>
        </w:rPr>
        <w:t xml:space="preserve"> </w:t>
      </w:r>
      <w:proofErr w:type="spellStart"/>
      <w:r w:rsidR="0082522B" w:rsidRPr="00BC2129">
        <w:rPr>
          <w:rFonts w:cs="Arial"/>
          <w:i/>
          <w:szCs w:val="24"/>
        </w:rPr>
        <w:t>Architettura</w:t>
      </w:r>
      <w:proofErr w:type="spellEnd"/>
      <w:r w:rsidR="0082522B" w:rsidRPr="00BC2129">
        <w:rPr>
          <w:rFonts w:cs="Arial"/>
          <w:i/>
          <w:szCs w:val="24"/>
        </w:rPr>
        <w:t xml:space="preserve"> </w:t>
      </w:r>
      <w:proofErr w:type="spellStart"/>
      <w:r w:rsidR="0082522B" w:rsidRPr="00BC2129">
        <w:rPr>
          <w:rFonts w:cs="Arial"/>
          <w:i/>
          <w:szCs w:val="24"/>
        </w:rPr>
        <w:t>Civile</w:t>
      </w:r>
      <w:proofErr w:type="spellEnd"/>
      <w:r w:rsidR="0082522B" w:rsidRPr="00BC2129">
        <w:rPr>
          <w:rFonts w:cs="Arial"/>
          <w:i/>
          <w:szCs w:val="24"/>
        </w:rPr>
        <w:t xml:space="preserve"> e </w:t>
      </w:r>
      <w:proofErr w:type="spellStart"/>
      <w:r w:rsidR="0082522B" w:rsidRPr="00BC2129">
        <w:rPr>
          <w:rFonts w:cs="Arial"/>
          <w:i/>
          <w:szCs w:val="24"/>
        </w:rPr>
        <w:t>Militare</w:t>
      </w:r>
      <w:proofErr w:type="spellEnd"/>
      <w:r w:rsidR="0082522B" w:rsidRPr="00BC2129">
        <w:rPr>
          <w:rFonts w:cs="Arial"/>
          <w:szCs w:val="24"/>
        </w:rPr>
        <w:t xml:space="preserve"> in the 15</w:t>
      </w:r>
      <w:r w:rsidR="0082522B" w:rsidRPr="00BC2129">
        <w:rPr>
          <w:rFonts w:cs="Arial"/>
          <w:szCs w:val="24"/>
          <w:vertAlign w:val="superscript"/>
        </w:rPr>
        <w:t>th</w:t>
      </w:r>
      <w:r w:rsidR="0082522B" w:rsidRPr="00BC2129">
        <w:rPr>
          <w:rFonts w:cs="Arial"/>
          <w:szCs w:val="24"/>
        </w:rPr>
        <w:t xml:space="preserve"> century</w:t>
      </w:r>
      <w:r w:rsidR="00AB4A03">
        <w:rPr>
          <w:rFonts w:cs="Arial"/>
          <w:color w:val="FF0000"/>
          <w:szCs w:val="24"/>
        </w:rPr>
        <w:t>:</w:t>
      </w:r>
    </w:p>
    <w:p w:rsidR="007023DF" w:rsidRDefault="007023DF" w:rsidP="007023DF">
      <w:pPr>
        <w:spacing w:after="0" w:line="240" w:lineRule="auto"/>
        <w:rPr>
          <w:rFonts w:cs="Arial"/>
          <w:szCs w:val="24"/>
        </w:rPr>
      </w:pPr>
    </w:p>
    <w:p w:rsidR="007023DF" w:rsidRDefault="0082522B" w:rsidP="007023DF">
      <w:pPr>
        <w:pStyle w:val="Quote"/>
        <w:spacing w:after="0" w:line="240" w:lineRule="auto"/>
        <w:rPr>
          <w:rFonts w:cs="Arial"/>
          <w:sz w:val="22"/>
          <w:szCs w:val="22"/>
        </w:rPr>
      </w:pPr>
      <w:r w:rsidRPr="0022620D">
        <w:rPr>
          <w:rFonts w:cs="Arial"/>
          <w:sz w:val="22"/>
          <w:szCs w:val="22"/>
        </w:rPr>
        <w:t xml:space="preserve">We can assume that an ‘Euclidean culture associated with architecture,’ existed for a long time and that it was probably the preeminent one among the masses and the workers […] With Francesco </w:t>
      </w:r>
      <w:proofErr w:type="spellStart"/>
      <w:r w:rsidRPr="0022620D">
        <w:rPr>
          <w:rFonts w:cs="Arial"/>
          <w:sz w:val="22"/>
          <w:szCs w:val="22"/>
        </w:rPr>
        <w:t>di</w:t>
      </w:r>
      <w:proofErr w:type="spellEnd"/>
      <w:r w:rsidRPr="0022620D">
        <w:rPr>
          <w:rFonts w:cs="Arial"/>
          <w:sz w:val="22"/>
          <w:szCs w:val="22"/>
        </w:rPr>
        <w:t xml:space="preserve"> Giorgio Martini’s </w:t>
      </w:r>
      <w:proofErr w:type="spellStart"/>
      <w:r w:rsidRPr="0022620D">
        <w:rPr>
          <w:rFonts w:cs="Arial"/>
          <w:sz w:val="22"/>
          <w:szCs w:val="22"/>
        </w:rPr>
        <w:t>Trattato</w:t>
      </w:r>
      <w:proofErr w:type="spellEnd"/>
      <w:r w:rsidRPr="0022620D">
        <w:rPr>
          <w:rFonts w:cs="Arial"/>
          <w:sz w:val="22"/>
          <w:szCs w:val="22"/>
        </w:rPr>
        <w:t xml:space="preserve"> </w:t>
      </w:r>
      <w:proofErr w:type="spellStart"/>
      <w:r w:rsidRPr="0022620D">
        <w:rPr>
          <w:rFonts w:cs="Arial"/>
          <w:sz w:val="22"/>
          <w:szCs w:val="22"/>
        </w:rPr>
        <w:t>di</w:t>
      </w:r>
      <w:proofErr w:type="spellEnd"/>
      <w:r w:rsidRPr="0022620D">
        <w:rPr>
          <w:rFonts w:cs="Arial"/>
          <w:sz w:val="22"/>
          <w:szCs w:val="22"/>
        </w:rPr>
        <w:t xml:space="preserve"> </w:t>
      </w:r>
      <w:proofErr w:type="spellStart"/>
      <w:r w:rsidRPr="0022620D">
        <w:rPr>
          <w:rFonts w:cs="Arial"/>
          <w:sz w:val="22"/>
          <w:szCs w:val="22"/>
        </w:rPr>
        <w:t>Architettura</w:t>
      </w:r>
      <w:proofErr w:type="spellEnd"/>
      <w:r w:rsidRPr="0022620D">
        <w:rPr>
          <w:rFonts w:cs="Arial"/>
          <w:sz w:val="22"/>
          <w:szCs w:val="22"/>
        </w:rPr>
        <w:t xml:space="preserve"> </w:t>
      </w:r>
      <w:proofErr w:type="spellStart"/>
      <w:r w:rsidRPr="0022620D">
        <w:rPr>
          <w:rFonts w:cs="Arial"/>
          <w:sz w:val="22"/>
          <w:szCs w:val="22"/>
        </w:rPr>
        <w:t>Civile</w:t>
      </w:r>
      <w:proofErr w:type="spellEnd"/>
      <w:r w:rsidRPr="0022620D">
        <w:rPr>
          <w:rFonts w:cs="Arial"/>
          <w:sz w:val="22"/>
          <w:szCs w:val="22"/>
        </w:rPr>
        <w:t xml:space="preserve"> e </w:t>
      </w:r>
      <w:proofErr w:type="spellStart"/>
      <w:r w:rsidRPr="0022620D">
        <w:rPr>
          <w:rFonts w:cs="Arial"/>
          <w:sz w:val="22"/>
          <w:szCs w:val="22"/>
        </w:rPr>
        <w:t>Militare</w:t>
      </w:r>
      <w:proofErr w:type="spellEnd"/>
      <w:r w:rsidRPr="0022620D">
        <w:rPr>
          <w:rFonts w:cs="Arial"/>
          <w:sz w:val="22"/>
          <w:szCs w:val="22"/>
        </w:rPr>
        <w:t xml:space="preserve">, the Euclidean definitions of line, point and parallels make their first appearance within an architectural treatise, although in a rather unsystematic way. </w:t>
      </w:r>
      <w:proofErr w:type="spellStart"/>
      <w:r w:rsidRPr="0022620D">
        <w:rPr>
          <w:rFonts w:cs="Arial"/>
          <w:sz w:val="22"/>
          <w:szCs w:val="22"/>
        </w:rPr>
        <w:t>Serlio</w:t>
      </w:r>
      <w:proofErr w:type="spellEnd"/>
      <w:r w:rsidRPr="0022620D">
        <w:rPr>
          <w:rFonts w:cs="Arial"/>
          <w:sz w:val="22"/>
          <w:szCs w:val="22"/>
        </w:rPr>
        <w:t xml:space="preserve">, later, goes a step further: his first </w:t>
      </w:r>
      <w:r w:rsidRPr="0022620D">
        <w:rPr>
          <w:rFonts w:cs="Arial"/>
          <w:sz w:val="22"/>
          <w:szCs w:val="22"/>
        </w:rPr>
        <w:lastRenderedPageBreak/>
        <w:t xml:space="preserve">two books include the standard Euclidean definitions and constructions. </w:t>
      </w:r>
      <w:proofErr w:type="gramStart"/>
      <w:r w:rsidRPr="0022620D">
        <w:rPr>
          <w:rFonts w:cs="Arial"/>
          <w:noProof/>
          <w:sz w:val="22"/>
          <w:szCs w:val="22"/>
        </w:rPr>
        <w:t>(Sbacchi, 2001, pp. 27-28)</w:t>
      </w:r>
      <w:r w:rsidRPr="0022620D">
        <w:rPr>
          <w:rFonts w:cs="Arial"/>
          <w:sz w:val="22"/>
          <w:szCs w:val="22"/>
        </w:rPr>
        <w:t>.</w:t>
      </w:r>
      <w:proofErr w:type="gramEnd"/>
    </w:p>
    <w:p w:rsidR="007023DF" w:rsidRDefault="007023DF" w:rsidP="007023DF">
      <w:pPr>
        <w:pStyle w:val="Quote"/>
        <w:spacing w:after="0" w:line="240" w:lineRule="auto"/>
        <w:rPr>
          <w:rFonts w:cs="Arial"/>
          <w:sz w:val="22"/>
          <w:szCs w:val="22"/>
        </w:rPr>
      </w:pPr>
    </w:p>
    <w:p w:rsidR="007023DF" w:rsidRDefault="00885BF2" w:rsidP="007023DF">
      <w:pPr>
        <w:spacing w:after="0" w:line="240" w:lineRule="auto"/>
        <w:rPr>
          <w:rFonts w:cs="Arial"/>
          <w:szCs w:val="24"/>
        </w:rPr>
      </w:pPr>
      <w:r>
        <w:rPr>
          <w:rFonts w:cs="Arial"/>
          <w:szCs w:val="24"/>
        </w:rPr>
        <w:t xml:space="preserve">Nevertheless, </w:t>
      </w:r>
      <w:proofErr w:type="spellStart"/>
      <w:r w:rsidR="0082522B" w:rsidRPr="00BC2129">
        <w:rPr>
          <w:rFonts w:cs="Arial"/>
          <w:szCs w:val="24"/>
        </w:rPr>
        <w:t>Guarino</w:t>
      </w:r>
      <w:proofErr w:type="spellEnd"/>
      <w:r w:rsidR="0082522B" w:rsidRPr="00BC2129">
        <w:rPr>
          <w:rFonts w:cs="Arial"/>
          <w:szCs w:val="24"/>
        </w:rPr>
        <w:t xml:space="preserve"> </w:t>
      </w:r>
      <w:proofErr w:type="spellStart"/>
      <w:r w:rsidR="0082522B" w:rsidRPr="00BC2129">
        <w:rPr>
          <w:rFonts w:cs="Arial"/>
          <w:szCs w:val="24"/>
        </w:rPr>
        <w:t>Guarini</w:t>
      </w:r>
      <w:proofErr w:type="spellEnd"/>
      <w:r w:rsidR="0082522B" w:rsidRPr="00BC2129">
        <w:rPr>
          <w:rFonts w:cs="Arial"/>
          <w:szCs w:val="24"/>
        </w:rPr>
        <w:t>, an Italian architect during the 17</w:t>
      </w:r>
      <w:r w:rsidR="0082522B" w:rsidRPr="00BC2129">
        <w:rPr>
          <w:rFonts w:cs="Arial"/>
          <w:szCs w:val="24"/>
          <w:vertAlign w:val="superscript"/>
        </w:rPr>
        <w:t>th</w:t>
      </w:r>
      <w:r w:rsidR="0082522B" w:rsidRPr="00BC2129">
        <w:rPr>
          <w:rFonts w:cs="Arial"/>
          <w:szCs w:val="24"/>
        </w:rPr>
        <w:t xml:space="preserve"> century, </w:t>
      </w:r>
      <w:r>
        <w:rPr>
          <w:rFonts w:cs="Arial"/>
          <w:szCs w:val="24"/>
        </w:rPr>
        <w:t>is</w:t>
      </w:r>
      <w:r w:rsidR="0082522B" w:rsidRPr="00BC2129">
        <w:rPr>
          <w:rFonts w:cs="Arial"/>
          <w:szCs w:val="24"/>
        </w:rPr>
        <w:t xml:space="preserve"> recognized as the </w:t>
      </w:r>
      <w:r w:rsidR="00533E48">
        <w:rPr>
          <w:rFonts w:cs="Arial"/>
          <w:szCs w:val="24"/>
        </w:rPr>
        <w:t>first to establish</w:t>
      </w:r>
      <w:r w:rsidR="0082522B" w:rsidRPr="00BC2129">
        <w:rPr>
          <w:rFonts w:cs="Arial"/>
          <w:szCs w:val="24"/>
        </w:rPr>
        <w:t xml:space="preserve"> the relationship between Euclidean geometry and the theory of architecture. He stressed that </w:t>
      </w:r>
      <w:r w:rsidR="0082522B" w:rsidRPr="00BC2129">
        <w:rPr>
          <w:rFonts w:cs="Arial"/>
          <w:i/>
          <w:szCs w:val="24"/>
        </w:rPr>
        <w:t>Elements</w:t>
      </w:r>
      <w:r w:rsidR="0082522B" w:rsidRPr="00BC2129">
        <w:rPr>
          <w:rFonts w:cs="Arial"/>
          <w:szCs w:val="24"/>
        </w:rPr>
        <w:t xml:space="preserve"> </w:t>
      </w:r>
      <w:r w:rsidR="00533E48">
        <w:rPr>
          <w:rFonts w:cs="Arial"/>
          <w:szCs w:val="24"/>
        </w:rPr>
        <w:t>a</w:t>
      </w:r>
      <w:r w:rsidR="0082522B" w:rsidRPr="00BC2129">
        <w:rPr>
          <w:rFonts w:cs="Arial"/>
          <w:szCs w:val="24"/>
        </w:rPr>
        <w:t xml:space="preserve">re </w:t>
      </w:r>
      <w:r w:rsidR="00533E48">
        <w:rPr>
          <w:rFonts w:cs="Arial"/>
          <w:szCs w:val="24"/>
        </w:rPr>
        <w:t xml:space="preserve">to be considered </w:t>
      </w:r>
      <w:r w:rsidR="0082522B" w:rsidRPr="00BC2129">
        <w:rPr>
          <w:rFonts w:cs="Arial"/>
          <w:szCs w:val="24"/>
        </w:rPr>
        <w:t xml:space="preserve">the foundation </w:t>
      </w:r>
      <w:r w:rsidR="003A6AE5">
        <w:rPr>
          <w:rFonts w:cs="Arial"/>
          <w:szCs w:val="24"/>
        </w:rPr>
        <w:t>for</w:t>
      </w:r>
      <w:r w:rsidR="003A6AE5" w:rsidRPr="00BC2129">
        <w:rPr>
          <w:rFonts w:cs="Arial"/>
          <w:szCs w:val="24"/>
        </w:rPr>
        <w:t xml:space="preserve"> </w:t>
      </w:r>
      <w:r w:rsidR="0082522B" w:rsidRPr="00BC2129">
        <w:rPr>
          <w:rFonts w:cs="Arial"/>
          <w:szCs w:val="24"/>
        </w:rPr>
        <w:t xml:space="preserve">every science </w:t>
      </w:r>
      <w:r w:rsidR="0082522B" w:rsidRPr="00BC2129">
        <w:rPr>
          <w:rFonts w:cs="Arial"/>
          <w:noProof/>
          <w:szCs w:val="24"/>
        </w:rPr>
        <w:t>(Guarini, 1968, p. 10)</w:t>
      </w:r>
      <w:r w:rsidR="00AB4A03">
        <w:rPr>
          <w:rFonts w:cs="Arial"/>
          <w:szCs w:val="24"/>
        </w:rPr>
        <w:t>:</w:t>
      </w:r>
    </w:p>
    <w:p w:rsidR="007023DF" w:rsidRDefault="007023DF" w:rsidP="007023DF">
      <w:pPr>
        <w:spacing w:after="0" w:line="240" w:lineRule="auto"/>
        <w:rPr>
          <w:rFonts w:cs="Arial"/>
          <w:szCs w:val="24"/>
        </w:rPr>
      </w:pPr>
    </w:p>
    <w:p w:rsidR="007023DF" w:rsidRDefault="00903FA5" w:rsidP="007023DF">
      <w:pPr>
        <w:pStyle w:val="Quote"/>
        <w:spacing w:after="0" w:line="240" w:lineRule="auto"/>
        <w:rPr>
          <w:rFonts w:cs="Arial"/>
          <w:sz w:val="22"/>
          <w:szCs w:val="22"/>
        </w:rPr>
      </w:pPr>
      <w:r w:rsidRPr="0022620D">
        <w:rPr>
          <w:rFonts w:cs="Arial"/>
          <w:sz w:val="22"/>
          <w:szCs w:val="22"/>
        </w:rPr>
        <w:t xml:space="preserve">The Elements of Euclid are so necessary to every science […] and also to whoever would advance </w:t>
      </w:r>
      <w:proofErr w:type="gramStart"/>
      <w:r w:rsidRPr="0022620D">
        <w:rPr>
          <w:rFonts w:cs="Arial"/>
          <w:sz w:val="22"/>
          <w:szCs w:val="22"/>
        </w:rPr>
        <w:t>themselves</w:t>
      </w:r>
      <w:proofErr w:type="gramEnd"/>
      <w:r w:rsidRPr="0022620D">
        <w:rPr>
          <w:rFonts w:cs="Arial"/>
          <w:sz w:val="22"/>
          <w:szCs w:val="22"/>
        </w:rPr>
        <w:t xml:space="preserve"> in the military arts must believe them to be the basis, principle and fundamental element on which to build, and beyond which to advance, and on which to lay every speculation</w:t>
      </w:r>
      <w:r w:rsidR="000568C1">
        <w:rPr>
          <w:rFonts w:cs="Arial"/>
          <w:sz w:val="22"/>
          <w:szCs w:val="22"/>
        </w:rPr>
        <w:t>.</w:t>
      </w:r>
    </w:p>
    <w:p w:rsidR="007023DF" w:rsidRDefault="007023DF" w:rsidP="007023DF">
      <w:pPr>
        <w:pStyle w:val="Quote"/>
        <w:spacing w:after="0" w:line="240" w:lineRule="auto"/>
        <w:rPr>
          <w:rFonts w:cs="Arial"/>
          <w:sz w:val="22"/>
          <w:szCs w:val="22"/>
        </w:rPr>
      </w:pPr>
    </w:p>
    <w:p w:rsidR="007023DF" w:rsidRDefault="00533E48" w:rsidP="007023DF">
      <w:pPr>
        <w:spacing w:after="0" w:line="240" w:lineRule="auto"/>
        <w:rPr>
          <w:rFonts w:ascii="Times" w:hAnsi="Times"/>
          <w:sz w:val="20"/>
          <w:szCs w:val="20"/>
        </w:rPr>
      </w:pPr>
      <w:r>
        <w:rPr>
          <w:rFonts w:cs="Arial"/>
          <w:szCs w:val="24"/>
        </w:rPr>
        <w:t>H</w:t>
      </w:r>
      <w:r w:rsidR="0082522B" w:rsidRPr="00BC2129">
        <w:rPr>
          <w:rFonts w:cs="Arial"/>
          <w:szCs w:val="24"/>
        </w:rPr>
        <w:t xml:space="preserve">e placed </w:t>
      </w:r>
      <w:proofErr w:type="spellStart"/>
      <w:r w:rsidR="0082522B" w:rsidRPr="00BC2129">
        <w:rPr>
          <w:rFonts w:cs="Arial"/>
          <w:szCs w:val="24"/>
        </w:rPr>
        <w:t>Euclidism</w:t>
      </w:r>
      <w:proofErr w:type="spellEnd"/>
      <w:r w:rsidR="0082522B" w:rsidRPr="00BC2129">
        <w:rPr>
          <w:rFonts w:cs="Arial"/>
          <w:szCs w:val="24"/>
        </w:rPr>
        <w:t xml:space="preserve"> as the basis o</w:t>
      </w:r>
      <w:r w:rsidR="00885BF2">
        <w:rPr>
          <w:rFonts w:cs="Arial"/>
          <w:szCs w:val="24"/>
        </w:rPr>
        <w:t xml:space="preserve">f architectural thinking. Euclidean geometry was not a </w:t>
      </w:r>
      <w:r w:rsidR="0005153E">
        <w:rPr>
          <w:rFonts w:cs="Arial"/>
          <w:szCs w:val="24"/>
        </w:rPr>
        <w:t>structural</w:t>
      </w:r>
      <w:r w:rsidR="00525696">
        <w:rPr>
          <w:rFonts w:cs="Arial"/>
          <w:szCs w:val="24"/>
        </w:rPr>
        <w:t xml:space="preserve"> </w:t>
      </w:r>
      <w:r w:rsidR="00885BF2">
        <w:rPr>
          <w:rFonts w:cs="Arial"/>
          <w:szCs w:val="24"/>
        </w:rPr>
        <w:t>visualization of space anymore</w:t>
      </w:r>
      <w:r w:rsidR="00903FA5">
        <w:rPr>
          <w:rFonts w:cs="Arial"/>
          <w:szCs w:val="24"/>
        </w:rPr>
        <w:t>, neither a guideline on how to draw</w:t>
      </w:r>
      <w:r w:rsidR="00B36B10">
        <w:rPr>
          <w:rFonts w:cs="Arial"/>
          <w:szCs w:val="24"/>
        </w:rPr>
        <w:t xml:space="preserve">; it was a </w:t>
      </w:r>
      <w:r w:rsidR="0082522B" w:rsidRPr="00BC2129">
        <w:rPr>
          <w:rFonts w:cs="Arial"/>
          <w:szCs w:val="24"/>
        </w:rPr>
        <w:t>way of thinking.</w:t>
      </w:r>
      <w:r w:rsidR="00903FA5">
        <w:rPr>
          <w:rFonts w:cs="Arial"/>
          <w:szCs w:val="24"/>
        </w:rPr>
        <w:t xml:space="preserve"> Euclidean geometry was, for </w:t>
      </w:r>
      <w:proofErr w:type="spellStart"/>
      <w:r w:rsidR="00C9786E" w:rsidRPr="00714805">
        <w:rPr>
          <w:rFonts w:cs="Arial"/>
          <w:color w:val="000000"/>
          <w:szCs w:val="24"/>
        </w:rPr>
        <w:t>Guarini</w:t>
      </w:r>
      <w:proofErr w:type="spellEnd"/>
      <w:r w:rsidR="00903FA5" w:rsidRPr="00714805">
        <w:rPr>
          <w:rFonts w:cs="Arial"/>
          <w:color w:val="000000"/>
          <w:szCs w:val="24"/>
        </w:rPr>
        <w:t xml:space="preserve">, </w:t>
      </w:r>
      <w:r w:rsidR="00903FA5" w:rsidRPr="00903FA5">
        <w:rPr>
          <w:rFonts w:cs="Arial"/>
          <w:color w:val="000000"/>
          <w:szCs w:val="24"/>
        </w:rPr>
        <w:t xml:space="preserve">a universal key </w:t>
      </w:r>
      <w:r w:rsidR="00903FA5">
        <w:rPr>
          <w:rFonts w:cs="Arial"/>
          <w:color w:val="000000"/>
          <w:szCs w:val="24"/>
        </w:rPr>
        <w:t>to access</w:t>
      </w:r>
      <w:r w:rsidR="00903FA5" w:rsidRPr="00903FA5">
        <w:rPr>
          <w:rFonts w:cs="Arial"/>
          <w:color w:val="000000"/>
          <w:szCs w:val="24"/>
        </w:rPr>
        <w:t xml:space="preserve"> human knowledge</w:t>
      </w:r>
      <w:r w:rsidR="00903FA5">
        <w:rPr>
          <w:rFonts w:cs="Arial"/>
          <w:color w:val="000000"/>
          <w:szCs w:val="24"/>
        </w:rPr>
        <w:t>.</w:t>
      </w:r>
      <w:r w:rsidR="0068745A">
        <w:rPr>
          <w:rFonts w:cs="Arial"/>
          <w:color w:val="000000"/>
          <w:szCs w:val="24"/>
        </w:rPr>
        <w:t xml:space="preserve"> According to </w:t>
      </w:r>
      <w:proofErr w:type="spellStart"/>
      <w:r w:rsidR="0068745A">
        <w:rPr>
          <w:rFonts w:cs="Arial"/>
          <w:color w:val="000000"/>
          <w:szCs w:val="24"/>
        </w:rPr>
        <w:t>Sbacchi</w:t>
      </w:r>
      <w:proofErr w:type="spellEnd"/>
      <w:r w:rsidR="0068745A">
        <w:rPr>
          <w:rFonts w:cs="Arial"/>
          <w:color w:val="000000"/>
          <w:szCs w:val="24"/>
        </w:rPr>
        <w:t xml:space="preserve"> (2001), </w:t>
      </w:r>
      <w:proofErr w:type="spellStart"/>
      <w:r w:rsidR="0068745A" w:rsidRPr="0068745A">
        <w:rPr>
          <w:rFonts w:cs="Arial"/>
          <w:color w:val="000000"/>
          <w:szCs w:val="24"/>
        </w:rPr>
        <w:t>Guarini</w:t>
      </w:r>
      <w:r w:rsidR="0068745A">
        <w:rPr>
          <w:rFonts w:cs="Arial"/>
          <w:color w:val="000000"/>
          <w:szCs w:val="24"/>
        </w:rPr>
        <w:t>’s</w:t>
      </w:r>
      <w:proofErr w:type="spellEnd"/>
      <w:r w:rsidR="0068745A">
        <w:rPr>
          <w:rFonts w:cs="Arial"/>
          <w:color w:val="000000"/>
          <w:szCs w:val="24"/>
        </w:rPr>
        <w:t xml:space="preserve"> </w:t>
      </w:r>
      <w:proofErr w:type="spellStart"/>
      <w:r w:rsidR="0068745A">
        <w:rPr>
          <w:rFonts w:cs="Arial"/>
          <w:color w:val="000000"/>
          <w:szCs w:val="24"/>
        </w:rPr>
        <w:t>Euclidism</w:t>
      </w:r>
      <w:proofErr w:type="spellEnd"/>
      <w:r w:rsidR="0068745A">
        <w:rPr>
          <w:rFonts w:cs="Arial"/>
          <w:color w:val="000000"/>
          <w:szCs w:val="24"/>
        </w:rPr>
        <w:t xml:space="preserve"> made him consider</w:t>
      </w:r>
      <w:r w:rsidR="0068745A" w:rsidRPr="0068745A">
        <w:rPr>
          <w:rFonts w:cs="Arial"/>
          <w:color w:val="000000"/>
          <w:szCs w:val="24"/>
        </w:rPr>
        <w:t xml:space="preserve"> Euclidean norms as the basis of every scientific work</w:t>
      </w:r>
      <w:r w:rsidR="0068745A">
        <w:rPr>
          <w:rFonts w:cs="Arial"/>
          <w:color w:val="000000"/>
          <w:szCs w:val="24"/>
        </w:rPr>
        <w:t>. And so, he presented his work named “</w:t>
      </w:r>
      <w:proofErr w:type="spellStart"/>
      <w:r w:rsidR="0068745A">
        <w:rPr>
          <w:rFonts w:cs="Arial"/>
          <w:color w:val="000000"/>
          <w:szCs w:val="24"/>
        </w:rPr>
        <w:t>Architettura</w:t>
      </w:r>
      <w:proofErr w:type="spellEnd"/>
      <w:r w:rsidR="0068745A">
        <w:rPr>
          <w:rFonts w:cs="Arial"/>
          <w:color w:val="000000"/>
          <w:szCs w:val="24"/>
        </w:rPr>
        <w:t xml:space="preserve"> </w:t>
      </w:r>
      <w:proofErr w:type="spellStart"/>
      <w:r w:rsidR="0068745A">
        <w:rPr>
          <w:rFonts w:cs="Arial"/>
          <w:color w:val="000000"/>
          <w:szCs w:val="24"/>
        </w:rPr>
        <w:t>Civile</w:t>
      </w:r>
      <w:proofErr w:type="spellEnd"/>
      <w:r w:rsidR="0068745A">
        <w:rPr>
          <w:rFonts w:cs="Arial"/>
          <w:color w:val="000000"/>
          <w:szCs w:val="24"/>
        </w:rPr>
        <w:t xml:space="preserve">” using a Euclid’s </w:t>
      </w:r>
      <w:r w:rsidR="0068745A">
        <w:rPr>
          <w:rFonts w:cs="Arial"/>
          <w:i/>
          <w:color w:val="000000"/>
          <w:szCs w:val="24"/>
        </w:rPr>
        <w:t>Elements</w:t>
      </w:r>
      <w:r w:rsidR="0068745A">
        <w:rPr>
          <w:rFonts w:cs="Arial"/>
          <w:color w:val="000000"/>
          <w:szCs w:val="24"/>
        </w:rPr>
        <w:t xml:space="preserve"> structure</w:t>
      </w:r>
      <w:r w:rsidR="00AB4A03">
        <w:rPr>
          <w:rFonts w:cs="Arial"/>
          <w:color w:val="000000"/>
          <w:szCs w:val="24"/>
        </w:rPr>
        <w:t>:</w:t>
      </w:r>
    </w:p>
    <w:p w:rsidR="007023DF" w:rsidRDefault="007023DF" w:rsidP="007023DF">
      <w:pPr>
        <w:spacing w:after="0" w:line="240" w:lineRule="auto"/>
        <w:rPr>
          <w:rFonts w:ascii="Times" w:hAnsi="Times"/>
          <w:sz w:val="20"/>
          <w:szCs w:val="20"/>
        </w:rPr>
      </w:pPr>
    </w:p>
    <w:p w:rsidR="007023DF" w:rsidRDefault="00C9786E" w:rsidP="007023DF">
      <w:pPr>
        <w:autoSpaceDE/>
        <w:autoSpaceDN/>
        <w:spacing w:after="0" w:line="240" w:lineRule="auto"/>
        <w:ind w:left="284"/>
        <w:rPr>
          <w:rFonts w:cs="Arial"/>
          <w:sz w:val="22"/>
          <w:szCs w:val="22"/>
        </w:rPr>
      </w:pPr>
      <w:r w:rsidRPr="0022620D">
        <w:rPr>
          <w:rFonts w:cs="Arial"/>
          <w:sz w:val="22"/>
          <w:szCs w:val="22"/>
        </w:rPr>
        <w:t xml:space="preserve">In the first treatise of the five constituting the book, </w:t>
      </w:r>
      <w:proofErr w:type="spellStart"/>
      <w:r w:rsidRPr="0022620D">
        <w:rPr>
          <w:rFonts w:cs="Arial"/>
          <w:sz w:val="22"/>
          <w:szCs w:val="22"/>
        </w:rPr>
        <w:t>Guarini</w:t>
      </w:r>
      <w:proofErr w:type="spellEnd"/>
      <w:r w:rsidRPr="0022620D">
        <w:rPr>
          <w:rFonts w:cs="Arial"/>
          <w:sz w:val="22"/>
          <w:szCs w:val="22"/>
        </w:rPr>
        <w:t xml:space="preserve"> early on states his geometrical interests</w:t>
      </w:r>
      <w:r w:rsidR="0068745A" w:rsidRPr="0022620D">
        <w:rPr>
          <w:rFonts w:cs="Arial"/>
          <w:sz w:val="22"/>
          <w:szCs w:val="22"/>
        </w:rPr>
        <w:t>. [A]</w:t>
      </w:r>
      <w:r w:rsidRPr="0022620D">
        <w:rPr>
          <w:rFonts w:cs="Arial"/>
          <w:sz w:val="22"/>
          <w:szCs w:val="22"/>
        </w:rPr>
        <w:t xml:space="preserve"> </w:t>
      </w:r>
      <w:proofErr w:type="gramStart"/>
      <w:r w:rsidRPr="0022620D">
        <w:rPr>
          <w:rFonts w:cs="Arial"/>
          <w:sz w:val="22"/>
          <w:szCs w:val="22"/>
        </w:rPr>
        <w:t>chapter</w:t>
      </w:r>
      <w:proofErr w:type="gramEnd"/>
      <w:r w:rsidRPr="0022620D">
        <w:rPr>
          <w:rFonts w:cs="Arial"/>
          <w:sz w:val="22"/>
          <w:szCs w:val="22"/>
        </w:rPr>
        <w:t xml:space="preserve"> explores the “Principles of Geometry necessary to Architecture.” It contains the nine definitions of point, line, surface, angle, right angle, acute angle and parallel lines. Chapters dedicated to surfaces, rectilinear shapes, circular shapes follow and the whole first treatise continues basically in this way with postulates, other principles and several typical Euclidean transformations such as “To draw a line from a given point in order to make it touch the circle” [</w:t>
      </w:r>
      <w:proofErr w:type="spellStart"/>
      <w:r w:rsidRPr="0022620D">
        <w:rPr>
          <w:rFonts w:cs="Arial"/>
          <w:sz w:val="22"/>
          <w:szCs w:val="22"/>
        </w:rPr>
        <w:t>Guarini</w:t>
      </w:r>
      <w:proofErr w:type="spellEnd"/>
      <w:r w:rsidRPr="0022620D">
        <w:rPr>
          <w:rFonts w:cs="Arial"/>
          <w:sz w:val="22"/>
          <w:szCs w:val="22"/>
        </w:rPr>
        <w:t xml:space="preserve"> 1968:41]. (</w:t>
      </w:r>
      <w:proofErr w:type="spellStart"/>
      <w:r w:rsidRPr="0022620D">
        <w:rPr>
          <w:rFonts w:cs="Arial"/>
          <w:sz w:val="22"/>
          <w:szCs w:val="22"/>
        </w:rPr>
        <w:t>Sbacchi</w:t>
      </w:r>
      <w:proofErr w:type="spellEnd"/>
      <w:r w:rsidR="00677670" w:rsidRPr="0022620D">
        <w:rPr>
          <w:rFonts w:cs="Arial"/>
          <w:sz w:val="22"/>
          <w:szCs w:val="22"/>
        </w:rPr>
        <w:t>, 2001</w:t>
      </w:r>
      <w:r w:rsidRPr="0022620D">
        <w:rPr>
          <w:rFonts w:cs="Arial"/>
          <w:sz w:val="22"/>
          <w:szCs w:val="22"/>
        </w:rPr>
        <w:t xml:space="preserve">, </w:t>
      </w:r>
      <w:r w:rsidR="00677670" w:rsidRPr="0022620D">
        <w:rPr>
          <w:rFonts w:cs="Arial"/>
          <w:sz w:val="22"/>
          <w:szCs w:val="22"/>
        </w:rPr>
        <w:t xml:space="preserve">p. </w:t>
      </w:r>
      <w:r w:rsidRPr="0022620D">
        <w:rPr>
          <w:rFonts w:cs="Arial"/>
          <w:sz w:val="22"/>
          <w:szCs w:val="22"/>
        </w:rPr>
        <w:t>29)</w:t>
      </w:r>
    </w:p>
    <w:p w:rsidR="007023DF" w:rsidRDefault="007023DF" w:rsidP="007023DF">
      <w:pPr>
        <w:autoSpaceDE/>
        <w:autoSpaceDN/>
        <w:spacing w:after="0" w:line="240" w:lineRule="auto"/>
        <w:ind w:left="284"/>
        <w:rPr>
          <w:rFonts w:cs="Arial"/>
          <w:sz w:val="22"/>
          <w:szCs w:val="22"/>
        </w:rPr>
      </w:pPr>
    </w:p>
    <w:p w:rsidR="007023DF" w:rsidRDefault="00677670" w:rsidP="007023DF">
      <w:pPr>
        <w:pStyle w:val="Heading3"/>
        <w:spacing w:after="0" w:line="240" w:lineRule="auto"/>
        <w:rPr>
          <w:rFonts w:cs="Arial"/>
          <w:szCs w:val="24"/>
        </w:rPr>
      </w:pPr>
      <w:proofErr w:type="spellStart"/>
      <w:r>
        <w:rPr>
          <w:rFonts w:cs="Arial"/>
          <w:szCs w:val="24"/>
        </w:rPr>
        <w:t>Euclidism</w:t>
      </w:r>
      <w:proofErr w:type="spellEnd"/>
      <w:r>
        <w:rPr>
          <w:rFonts w:cs="Arial"/>
          <w:szCs w:val="24"/>
        </w:rPr>
        <w:t xml:space="preserve"> within </w:t>
      </w:r>
      <w:r w:rsidR="0082522B" w:rsidRPr="00BC2129">
        <w:rPr>
          <w:rFonts w:cs="Arial"/>
          <w:szCs w:val="24"/>
        </w:rPr>
        <w:t>Political Science</w:t>
      </w:r>
    </w:p>
    <w:p w:rsidR="007023DF" w:rsidRDefault="007023DF" w:rsidP="007023DF">
      <w:pPr>
        <w:pStyle w:val="Heading3"/>
        <w:spacing w:after="0" w:line="240" w:lineRule="auto"/>
        <w:rPr>
          <w:rFonts w:cs="Arial"/>
          <w:szCs w:val="24"/>
        </w:rPr>
      </w:pPr>
    </w:p>
    <w:p w:rsidR="007023DF" w:rsidRDefault="00624116" w:rsidP="007023DF">
      <w:pPr>
        <w:spacing w:after="0" w:line="240" w:lineRule="auto"/>
        <w:rPr>
          <w:rFonts w:cs="Arial"/>
          <w:szCs w:val="24"/>
        </w:rPr>
      </w:pPr>
      <w:r>
        <w:rPr>
          <w:rFonts w:cs="Arial"/>
          <w:szCs w:val="24"/>
        </w:rPr>
        <w:t>In the 16th century,</w:t>
      </w:r>
      <w:r w:rsidR="00AB4A03">
        <w:rPr>
          <w:rFonts w:cs="Arial"/>
          <w:szCs w:val="24"/>
        </w:rPr>
        <w:t xml:space="preserve"> the </w:t>
      </w:r>
      <w:r w:rsidR="00AB4A03" w:rsidRPr="00BC2129">
        <w:rPr>
          <w:rFonts w:cs="Arial"/>
          <w:szCs w:val="24"/>
        </w:rPr>
        <w:t>English philosopher</w:t>
      </w:r>
      <w:r>
        <w:rPr>
          <w:rFonts w:cs="Arial"/>
          <w:szCs w:val="24"/>
        </w:rPr>
        <w:t xml:space="preserve"> </w:t>
      </w:r>
      <w:r w:rsidR="0082522B" w:rsidRPr="00BC2129">
        <w:rPr>
          <w:rFonts w:cs="Arial"/>
          <w:szCs w:val="24"/>
        </w:rPr>
        <w:t>Thomas Hobbes</w:t>
      </w:r>
      <w:r w:rsidR="00AB4A03">
        <w:rPr>
          <w:rFonts w:cs="Arial"/>
          <w:szCs w:val="24"/>
        </w:rPr>
        <w:t xml:space="preserve"> </w:t>
      </w:r>
      <w:r w:rsidR="0082522B" w:rsidRPr="00BC2129">
        <w:rPr>
          <w:rFonts w:cs="Arial"/>
          <w:szCs w:val="24"/>
        </w:rPr>
        <w:t xml:space="preserve">relied upon the principles of geometry to establish a new political science </w:t>
      </w:r>
      <w:r w:rsidR="0082522B" w:rsidRPr="00BC2129">
        <w:rPr>
          <w:rFonts w:cs="Arial"/>
          <w:noProof/>
          <w:szCs w:val="24"/>
        </w:rPr>
        <w:t>(Vinnicombe, 2005)</w:t>
      </w:r>
      <w:r w:rsidR="0082522B" w:rsidRPr="00BC2129">
        <w:rPr>
          <w:rFonts w:cs="Arial"/>
          <w:szCs w:val="24"/>
        </w:rPr>
        <w:t xml:space="preserve">. Hobbes believed that knowledge cannot subsist without a proper method and the key to achieve that method was held by geometers and physicists </w:t>
      </w:r>
      <w:r w:rsidR="00EA07D3">
        <w:rPr>
          <w:rFonts w:cs="Arial"/>
          <w:noProof/>
          <w:szCs w:val="24"/>
        </w:rPr>
        <w:t>(Grant, 1990</w:t>
      </w:r>
      <w:r w:rsidR="0082522B" w:rsidRPr="00BC2129">
        <w:rPr>
          <w:rFonts w:cs="Arial"/>
          <w:noProof/>
          <w:szCs w:val="24"/>
        </w:rPr>
        <w:t>)</w:t>
      </w:r>
      <w:r w:rsidR="0082522B" w:rsidRPr="00BC2129">
        <w:rPr>
          <w:rFonts w:cs="Arial"/>
          <w:szCs w:val="24"/>
        </w:rPr>
        <w:t xml:space="preserve">. He intended to analyse social behaviour by using </w:t>
      </w:r>
      <w:proofErr w:type="spellStart"/>
      <w:r w:rsidR="0082522B" w:rsidRPr="00BC2129">
        <w:rPr>
          <w:rFonts w:cs="Arial"/>
          <w:szCs w:val="24"/>
        </w:rPr>
        <w:t>Euclidism</w:t>
      </w:r>
      <w:proofErr w:type="spellEnd"/>
      <w:r w:rsidR="0082522B" w:rsidRPr="00BC2129">
        <w:rPr>
          <w:rFonts w:cs="Arial"/>
          <w:szCs w:val="24"/>
        </w:rPr>
        <w:t xml:space="preserve"> as </w:t>
      </w:r>
      <w:r w:rsidR="00525696">
        <w:rPr>
          <w:rFonts w:cs="Arial"/>
          <w:szCs w:val="24"/>
        </w:rPr>
        <w:t xml:space="preserve">a </w:t>
      </w:r>
      <w:r w:rsidR="0082522B" w:rsidRPr="00BC2129">
        <w:rPr>
          <w:rFonts w:cs="Arial"/>
          <w:szCs w:val="24"/>
        </w:rPr>
        <w:t>methodological model of organization, a model of deduction, step by step</w:t>
      </w:r>
      <w:r w:rsidR="00AB4A03">
        <w:rPr>
          <w:rFonts w:cs="Arial"/>
          <w:szCs w:val="24"/>
        </w:rPr>
        <w:t>:</w:t>
      </w:r>
    </w:p>
    <w:p w:rsidR="007023DF" w:rsidRDefault="007023DF" w:rsidP="007023DF">
      <w:pPr>
        <w:spacing w:after="0" w:line="240" w:lineRule="auto"/>
        <w:rPr>
          <w:rFonts w:cs="Arial"/>
          <w:szCs w:val="24"/>
        </w:rPr>
      </w:pPr>
    </w:p>
    <w:p w:rsidR="007023DF" w:rsidRDefault="0082522B" w:rsidP="007023DF">
      <w:pPr>
        <w:pStyle w:val="Quote"/>
        <w:spacing w:after="0" w:line="240" w:lineRule="auto"/>
        <w:rPr>
          <w:rFonts w:cs="Arial"/>
          <w:sz w:val="22"/>
          <w:szCs w:val="22"/>
        </w:rPr>
      </w:pPr>
      <w:r w:rsidRPr="0022620D">
        <w:rPr>
          <w:rFonts w:cs="Arial"/>
          <w:sz w:val="22"/>
          <w:szCs w:val="22"/>
        </w:rPr>
        <w:t>Hobbes sought to analyze human behaviour in a hypothetical early collection of unorganized individual […] The description of those moving atoms should proceed: by application of geometry […] Geometry is central to the great philosopher's thought in two quite distinct ways: as methodological guide and example, and as the most basic of all branches of knowledge, from which "synthesis" might deduce, step by step, the immutable laws of social justice</w:t>
      </w:r>
      <w:r w:rsidR="00B35A0B">
        <w:rPr>
          <w:rFonts w:cs="Arial"/>
          <w:sz w:val="22"/>
          <w:szCs w:val="22"/>
        </w:rPr>
        <w:t>.</w:t>
      </w:r>
      <w:r w:rsidRPr="0022620D">
        <w:rPr>
          <w:rFonts w:cs="Arial"/>
          <w:sz w:val="22"/>
          <w:szCs w:val="22"/>
        </w:rPr>
        <w:t xml:space="preserve"> </w:t>
      </w:r>
      <w:r w:rsidRPr="0022620D">
        <w:rPr>
          <w:rFonts w:cs="Arial"/>
          <w:noProof/>
          <w:sz w:val="22"/>
          <w:szCs w:val="22"/>
        </w:rPr>
        <w:t>(Grant, 1990, p. 151)</w:t>
      </w:r>
    </w:p>
    <w:p w:rsidR="007023DF" w:rsidRDefault="007023DF" w:rsidP="007023DF">
      <w:pPr>
        <w:pStyle w:val="Quote"/>
        <w:spacing w:after="0" w:line="240" w:lineRule="auto"/>
        <w:rPr>
          <w:rFonts w:cs="Arial"/>
          <w:sz w:val="22"/>
          <w:szCs w:val="22"/>
        </w:rPr>
      </w:pPr>
    </w:p>
    <w:p w:rsidR="007023DF" w:rsidRDefault="0082522B" w:rsidP="007023DF">
      <w:pPr>
        <w:spacing w:after="0" w:line="240" w:lineRule="auto"/>
        <w:rPr>
          <w:rFonts w:cs="Arial"/>
          <w:szCs w:val="24"/>
        </w:rPr>
      </w:pPr>
      <w:r w:rsidRPr="00BC2129">
        <w:rPr>
          <w:rFonts w:cs="Arial"/>
          <w:szCs w:val="24"/>
        </w:rPr>
        <w:t>Hobbes saw in Euclidean geometry a model to shape a deductive method</w:t>
      </w:r>
      <w:r w:rsidR="003A6AE5">
        <w:rPr>
          <w:rFonts w:cs="Arial"/>
          <w:szCs w:val="24"/>
        </w:rPr>
        <w:t>. F</w:t>
      </w:r>
      <w:r w:rsidRPr="00BC2129">
        <w:rPr>
          <w:rFonts w:cs="Arial"/>
          <w:szCs w:val="24"/>
        </w:rPr>
        <w:t xml:space="preserve">rom the introduction of self-evident or common sense definitions and postulates to the </w:t>
      </w:r>
      <w:r w:rsidR="0090366A">
        <w:rPr>
          <w:rFonts w:cs="Arial"/>
          <w:szCs w:val="24"/>
        </w:rPr>
        <w:t>most advanced</w:t>
      </w:r>
      <w:r w:rsidRPr="00BC2129">
        <w:rPr>
          <w:rFonts w:cs="Arial"/>
          <w:szCs w:val="24"/>
        </w:rPr>
        <w:t xml:space="preserve"> and </w:t>
      </w:r>
      <w:r w:rsidR="000901FA" w:rsidRPr="00BC2129">
        <w:rPr>
          <w:rFonts w:cs="Arial"/>
          <w:szCs w:val="24"/>
        </w:rPr>
        <w:t>challenging</w:t>
      </w:r>
      <w:r w:rsidRPr="00BC2129">
        <w:rPr>
          <w:rFonts w:cs="Arial"/>
          <w:szCs w:val="24"/>
        </w:rPr>
        <w:t xml:space="preserve"> theorems. The </w:t>
      </w:r>
      <w:r w:rsidRPr="00BC2129">
        <w:rPr>
          <w:rFonts w:cs="Arial"/>
          <w:i/>
          <w:szCs w:val="24"/>
        </w:rPr>
        <w:t>Elements</w:t>
      </w:r>
      <w:r w:rsidR="00D74867">
        <w:rPr>
          <w:rFonts w:cs="Arial"/>
          <w:szCs w:val="24"/>
        </w:rPr>
        <w:t xml:space="preserve"> become</w:t>
      </w:r>
      <w:r w:rsidRPr="00BC2129">
        <w:rPr>
          <w:rFonts w:cs="Arial"/>
          <w:szCs w:val="24"/>
        </w:rPr>
        <w:t xml:space="preserve"> a “deductive passage from simple to complex, from supposedly evident definitions and postulates to deep theorems and difficult constructions” </w:t>
      </w:r>
      <w:r w:rsidRPr="00BC2129">
        <w:rPr>
          <w:rFonts w:cs="Arial"/>
          <w:noProof/>
          <w:szCs w:val="24"/>
        </w:rPr>
        <w:t>(Grant, 1990, p. 151).</w:t>
      </w:r>
      <w:r w:rsidR="0090366A">
        <w:rPr>
          <w:rFonts w:cs="Arial"/>
          <w:szCs w:val="24"/>
        </w:rPr>
        <w:t xml:space="preserve"> </w:t>
      </w:r>
      <w:r w:rsidRPr="00BC2129">
        <w:rPr>
          <w:rFonts w:cs="Arial"/>
          <w:szCs w:val="24"/>
        </w:rPr>
        <w:t xml:space="preserve">In his </w:t>
      </w:r>
      <w:r w:rsidR="00B35A0B">
        <w:rPr>
          <w:rFonts w:cs="Arial"/>
          <w:szCs w:val="24"/>
        </w:rPr>
        <w:t>principal work</w:t>
      </w:r>
      <w:r w:rsidR="00B35A0B" w:rsidRPr="00BC2129">
        <w:rPr>
          <w:rFonts w:cs="Arial"/>
          <w:szCs w:val="24"/>
        </w:rPr>
        <w:t xml:space="preserve"> </w:t>
      </w:r>
      <w:r w:rsidRPr="00BC2129">
        <w:rPr>
          <w:rFonts w:cs="Arial"/>
          <w:i/>
          <w:szCs w:val="24"/>
        </w:rPr>
        <w:t>Leviathan</w:t>
      </w:r>
      <w:r w:rsidRPr="00BC2129">
        <w:rPr>
          <w:rFonts w:cs="Arial"/>
          <w:szCs w:val="24"/>
        </w:rPr>
        <w:t xml:space="preserve">, </w:t>
      </w:r>
      <w:r w:rsidR="0090366A">
        <w:rPr>
          <w:rFonts w:cs="Arial"/>
          <w:szCs w:val="24"/>
        </w:rPr>
        <w:t>Hobbes</w:t>
      </w:r>
      <w:r w:rsidRPr="00BC2129">
        <w:rPr>
          <w:rFonts w:cs="Arial"/>
          <w:szCs w:val="24"/>
        </w:rPr>
        <w:t xml:space="preserve"> stated three possible ways of knowing. Firstly a divine revelation, secondly, an experience form and, finally, through definitions. Hobbes had the intention to exclude the first two, “leaving geometry as the only possible means by </w:t>
      </w:r>
      <w:r w:rsidRPr="00BC2129">
        <w:rPr>
          <w:rFonts w:cs="Arial"/>
          <w:szCs w:val="24"/>
        </w:rPr>
        <w:lastRenderedPageBreak/>
        <w:t xml:space="preserve">which man could reliably understand all manner of things” </w:t>
      </w:r>
      <w:r w:rsidRPr="00BC2129">
        <w:rPr>
          <w:rFonts w:cs="Arial"/>
          <w:noProof/>
          <w:szCs w:val="24"/>
        </w:rPr>
        <w:t>(Vinnicombe, 2005, p. 670)</w:t>
      </w:r>
      <w:r w:rsidRPr="00BC2129">
        <w:rPr>
          <w:rFonts w:cs="Arial"/>
          <w:szCs w:val="24"/>
        </w:rPr>
        <w:t>.</w:t>
      </w:r>
    </w:p>
    <w:p w:rsidR="007023DF" w:rsidRDefault="007023DF" w:rsidP="007023DF">
      <w:pPr>
        <w:spacing w:after="0" w:line="240" w:lineRule="auto"/>
        <w:rPr>
          <w:rFonts w:cs="Arial"/>
          <w:szCs w:val="24"/>
        </w:rPr>
      </w:pPr>
    </w:p>
    <w:p w:rsidR="007023DF" w:rsidRDefault="0082522B" w:rsidP="007023DF">
      <w:pPr>
        <w:pStyle w:val="Quote"/>
        <w:spacing w:after="0" w:line="240" w:lineRule="auto"/>
        <w:rPr>
          <w:rFonts w:cs="Arial"/>
          <w:sz w:val="22"/>
          <w:szCs w:val="22"/>
        </w:rPr>
      </w:pPr>
      <w:r w:rsidRPr="0022620D">
        <w:rPr>
          <w:rFonts w:cs="Arial"/>
          <w:sz w:val="22"/>
          <w:szCs w:val="22"/>
        </w:rPr>
        <w:t xml:space="preserve">Euclid's reasoning described a method which Hobbes believed provided the foundation for all true reasoning, an abstract scientific method, through which the world becomes intelligible by a means of reasoning which is entirely independent of sense perception. This method, adopted by Hobbes, is described by him as the </w:t>
      </w:r>
      <w:proofErr w:type="spellStart"/>
      <w:r w:rsidRPr="0022620D">
        <w:rPr>
          <w:rFonts w:cs="Arial"/>
          <w:sz w:val="22"/>
          <w:szCs w:val="22"/>
        </w:rPr>
        <w:t>compositive-resolutive</w:t>
      </w:r>
      <w:proofErr w:type="spellEnd"/>
      <w:r w:rsidRPr="0022620D">
        <w:rPr>
          <w:rFonts w:cs="Arial"/>
          <w:sz w:val="22"/>
          <w:szCs w:val="22"/>
        </w:rPr>
        <w:t xml:space="preserve"> method and its mathematical counterpart is the synthetic-analytic</w:t>
      </w:r>
      <w:r w:rsidR="00B35A0B">
        <w:rPr>
          <w:rFonts w:cs="Arial"/>
          <w:sz w:val="22"/>
          <w:szCs w:val="22"/>
        </w:rPr>
        <w:t>.</w:t>
      </w:r>
      <w:r w:rsidRPr="0022620D">
        <w:rPr>
          <w:rFonts w:cs="Arial"/>
          <w:sz w:val="22"/>
          <w:szCs w:val="22"/>
        </w:rPr>
        <w:t xml:space="preserve"> </w:t>
      </w:r>
      <w:r w:rsidRPr="0022620D">
        <w:rPr>
          <w:rFonts w:cs="Arial"/>
          <w:noProof/>
          <w:sz w:val="22"/>
          <w:szCs w:val="22"/>
        </w:rPr>
        <w:t>(Vinnicombe, 2005, pp. 670-671)</w:t>
      </w:r>
    </w:p>
    <w:p w:rsidR="007023DF" w:rsidRDefault="007023DF" w:rsidP="007023DF">
      <w:pPr>
        <w:pStyle w:val="Quote"/>
        <w:spacing w:after="0" w:line="240" w:lineRule="auto"/>
        <w:rPr>
          <w:rFonts w:cs="Arial"/>
          <w:sz w:val="22"/>
          <w:szCs w:val="22"/>
        </w:rPr>
      </w:pPr>
    </w:p>
    <w:p w:rsidR="007023DF" w:rsidRDefault="0082522B" w:rsidP="007023DF">
      <w:pPr>
        <w:spacing w:after="0" w:line="240" w:lineRule="auto"/>
        <w:rPr>
          <w:rFonts w:cs="Arial"/>
          <w:szCs w:val="24"/>
        </w:rPr>
      </w:pPr>
      <w:r w:rsidRPr="00BC2129">
        <w:rPr>
          <w:rFonts w:cs="Arial"/>
          <w:szCs w:val="24"/>
        </w:rPr>
        <w:t xml:space="preserve">According to </w:t>
      </w:r>
      <w:r w:rsidRPr="00BC2129">
        <w:rPr>
          <w:rFonts w:cs="Arial"/>
          <w:noProof/>
          <w:szCs w:val="24"/>
        </w:rPr>
        <w:t>Vinnicombe (2005)</w:t>
      </w:r>
      <w:r w:rsidRPr="00BC2129">
        <w:rPr>
          <w:rFonts w:cs="Arial"/>
          <w:szCs w:val="24"/>
        </w:rPr>
        <w:t>, Hobbes not only aimed to set Euclidean geometry as the ‘only true way of knowing’</w:t>
      </w:r>
      <w:r w:rsidR="003A6AE5">
        <w:rPr>
          <w:rFonts w:cs="Arial"/>
          <w:szCs w:val="24"/>
        </w:rPr>
        <w:t>. H</w:t>
      </w:r>
      <w:r w:rsidRPr="00BC2129">
        <w:rPr>
          <w:rFonts w:cs="Arial"/>
          <w:szCs w:val="24"/>
        </w:rPr>
        <w:t>e also aimed to set this Euclidean method of reasoning as something natural to man, where ‘natural’ is understood as something that represent</w:t>
      </w:r>
      <w:r w:rsidR="00AB4A03">
        <w:rPr>
          <w:rFonts w:cs="Arial"/>
          <w:szCs w:val="24"/>
        </w:rPr>
        <w:t>s</w:t>
      </w:r>
      <w:r w:rsidRPr="00BC2129">
        <w:rPr>
          <w:rFonts w:cs="Arial"/>
          <w:szCs w:val="24"/>
        </w:rPr>
        <w:t xml:space="preserve"> a type of mental discourse, a discourse without words. Hobbes</w:t>
      </w:r>
      <w:r w:rsidR="0022490A">
        <w:rPr>
          <w:rFonts w:cs="Arial"/>
          <w:szCs w:val="24"/>
        </w:rPr>
        <w:t xml:space="preserve">’ goal was </w:t>
      </w:r>
      <w:r w:rsidRPr="00BC2129">
        <w:rPr>
          <w:rFonts w:cs="Arial"/>
          <w:szCs w:val="24"/>
        </w:rPr>
        <w:t xml:space="preserve">to establish </w:t>
      </w:r>
      <w:proofErr w:type="spellStart"/>
      <w:r w:rsidR="0090366A">
        <w:rPr>
          <w:rFonts w:cs="Arial"/>
          <w:szCs w:val="24"/>
        </w:rPr>
        <w:t>Euclidsm</w:t>
      </w:r>
      <w:proofErr w:type="spellEnd"/>
      <w:r w:rsidRPr="00BC2129">
        <w:rPr>
          <w:rFonts w:cs="Arial"/>
          <w:szCs w:val="24"/>
        </w:rPr>
        <w:t xml:space="preserve"> as </w:t>
      </w:r>
      <w:r w:rsidR="00F53B2F">
        <w:rPr>
          <w:rFonts w:cs="Arial"/>
          <w:szCs w:val="24"/>
        </w:rPr>
        <w:t>the</w:t>
      </w:r>
      <w:r w:rsidR="0090366A">
        <w:rPr>
          <w:rFonts w:cs="Arial"/>
          <w:szCs w:val="24"/>
        </w:rPr>
        <w:t xml:space="preserve"> only</w:t>
      </w:r>
      <w:r w:rsidR="00F53B2F" w:rsidRPr="00BC2129">
        <w:rPr>
          <w:rFonts w:cs="Arial"/>
          <w:szCs w:val="24"/>
        </w:rPr>
        <w:t xml:space="preserve"> </w:t>
      </w:r>
      <w:r w:rsidRPr="00BC2129">
        <w:rPr>
          <w:rFonts w:cs="Arial"/>
          <w:szCs w:val="24"/>
        </w:rPr>
        <w:t>way of thinking</w:t>
      </w:r>
      <w:r w:rsidR="00F53B2F">
        <w:rPr>
          <w:rFonts w:cs="Arial"/>
          <w:szCs w:val="24"/>
        </w:rPr>
        <w:t xml:space="preserve"> in </w:t>
      </w:r>
      <w:r w:rsidR="00AB4A03">
        <w:rPr>
          <w:rFonts w:cs="Arial"/>
          <w:szCs w:val="24"/>
        </w:rPr>
        <w:t>P</w:t>
      </w:r>
      <w:r w:rsidR="00F53B2F">
        <w:rPr>
          <w:rFonts w:cs="Arial"/>
          <w:szCs w:val="24"/>
        </w:rPr>
        <w:t xml:space="preserve">olitical </w:t>
      </w:r>
      <w:r w:rsidR="00AB4A03">
        <w:rPr>
          <w:rFonts w:cs="Arial"/>
          <w:szCs w:val="24"/>
        </w:rPr>
        <w:t>S</w:t>
      </w:r>
      <w:r w:rsidR="00F53B2F">
        <w:rPr>
          <w:rFonts w:cs="Arial"/>
          <w:szCs w:val="24"/>
        </w:rPr>
        <w:t>cience</w:t>
      </w:r>
      <w:r w:rsidRPr="00BC2129">
        <w:rPr>
          <w:rFonts w:cs="Arial"/>
          <w:szCs w:val="24"/>
        </w:rPr>
        <w:t>.</w:t>
      </w:r>
    </w:p>
    <w:p w:rsidR="007023DF" w:rsidRDefault="007023DF" w:rsidP="007023DF">
      <w:pPr>
        <w:spacing w:after="0" w:line="240" w:lineRule="auto"/>
        <w:rPr>
          <w:rFonts w:cs="Arial"/>
          <w:szCs w:val="24"/>
        </w:rPr>
      </w:pPr>
    </w:p>
    <w:p w:rsidR="007023DF" w:rsidRDefault="00677670" w:rsidP="007023DF">
      <w:pPr>
        <w:pStyle w:val="Heading3"/>
        <w:spacing w:after="0" w:line="240" w:lineRule="auto"/>
        <w:rPr>
          <w:rFonts w:cs="Arial"/>
          <w:color w:val="000000"/>
          <w:szCs w:val="24"/>
        </w:rPr>
      </w:pPr>
      <w:proofErr w:type="spellStart"/>
      <w:r w:rsidRPr="00714805">
        <w:rPr>
          <w:rFonts w:cs="Arial"/>
          <w:color w:val="000000"/>
          <w:szCs w:val="24"/>
        </w:rPr>
        <w:t>Euclidism</w:t>
      </w:r>
      <w:proofErr w:type="spellEnd"/>
      <w:r w:rsidRPr="00714805">
        <w:rPr>
          <w:rFonts w:cs="Arial"/>
          <w:color w:val="000000"/>
          <w:szCs w:val="24"/>
        </w:rPr>
        <w:t xml:space="preserve"> within Theology</w:t>
      </w:r>
    </w:p>
    <w:p w:rsidR="007023DF" w:rsidRDefault="007023DF" w:rsidP="007023DF">
      <w:pPr>
        <w:pStyle w:val="Heading3"/>
        <w:spacing w:after="0" w:line="240" w:lineRule="auto"/>
        <w:rPr>
          <w:rFonts w:cs="Arial"/>
          <w:color w:val="000000"/>
          <w:szCs w:val="24"/>
        </w:rPr>
      </w:pPr>
    </w:p>
    <w:p w:rsidR="007023DF" w:rsidRDefault="0082522B" w:rsidP="007023DF">
      <w:pPr>
        <w:spacing w:after="0" w:line="240" w:lineRule="auto"/>
        <w:rPr>
          <w:rFonts w:cs="Arial"/>
          <w:i/>
          <w:szCs w:val="24"/>
        </w:rPr>
      </w:pPr>
      <w:r w:rsidRPr="00BC2129">
        <w:rPr>
          <w:rFonts w:cs="Arial"/>
          <w:szCs w:val="24"/>
        </w:rPr>
        <w:t xml:space="preserve">Herbert de </w:t>
      </w:r>
      <w:proofErr w:type="spellStart"/>
      <w:r w:rsidRPr="00BC2129">
        <w:rPr>
          <w:rFonts w:cs="Arial"/>
          <w:szCs w:val="24"/>
        </w:rPr>
        <w:t>Cherbury</w:t>
      </w:r>
      <w:proofErr w:type="spellEnd"/>
      <w:r w:rsidRPr="00BC2129">
        <w:rPr>
          <w:rFonts w:cs="Arial"/>
          <w:szCs w:val="24"/>
        </w:rPr>
        <w:t xml:space="preserve">, an English philosopher in religion, declared Deism as </w:t>
      </w:r>
      <w:r w:rsidR="0047259C">
        <w:rPr>
          <w:rFonts w:cs="Arial"/>
          <w:szCs w:val="24"/>
        </w:rPr>
        <w:t>the</w:t>
      </w:r>
      <w:r w:rsidRPr="00BC2129">
        <w:rPr>
          <w:rFonts w:cs="Arial"/>
          <w:szCs w:val="24"/>
        </w:rPr>
        <w:t xml:space="preserve"> belief that by reason and by the obser</w:t>
      </w:r>
      <w:r w:rsidR="0022490A">
        <w:rPr>
          <w:rFonts w:cs="Arial"/>
          <w:szCs w:val="24"/>
        </w:rPr>
        <w:t>vation of the world we live in —</w:t>
      </w:r>
      <w:r w:rsidRPr="00BC2129">
        <w:rPr>
          <w:rFonts w:cs="Arial"/>
          <w:szCs w:val="24"/>
        </w:rPr>
        <w:t>the natural world</w:t>
      </w:r>
      <w:r w:rsidR="0022490A">
        <w:rPr>
          <w:rFonts w:cs="Arial"/>
          <w:szCs w:val="24"/>
        </w:rPr>
        <w:t xml:space="preserve">— </w:t>
      </w:r>
      <w:r w:rsidRPr="00BC2129">
        <w:rPr>
          <w:rFonts w:cs="Arial"/>
          <w:szCs w:val="24"/>
        </w:rPr>
        <w:t xml:space="preserve">we </w:t>
      </w:r>
      <w:r w:rsidR="0047259C">
        <w:rPr>
          <w:rFonts w:cs="Arial"/>
          <w:szCs w:val="24"/>
        </w:rPr>
        <w:t xml:space="preserve">can </w:t>
      </w:r>
      <w:r w:rsidRPr="00BC2129">
        <w:rPr>
          <w:rFonts w:cs="Arial"/>
          <w:szCs w:val="24"/>
        </w:rPr>
        <w:t xml:space="preserve">determine the existence of God </w:t>
      </w:r>
      <w:r w:rsidRPr="00BC2129">
        <w:rPr>
          <w:rFonts w:cs="Arial"/>
          <w:noProof/>
          <w:szCs w:val="24"/>
        </w:rPr>
        <w:t>(de Cherbury, 1633)</w:t>
      </w:r>
      <w:r w:rsidRPr="00BC2129">
        <w:rPr>
          <w:rFonts w:cs="Arial"/>
          <w:szCs w:val="24"/>
        </w:rPr>
        <w:t xml:space="preserve">. He stated that </w:t>
      </w:r>
      <w:r w:rsidR="004B170D">
        <w:rPr>
          <w:rFonts w:cs="Arial"/>
          <w:szCs w:val="24"/>
        </w:rPr>
        <w:t>‘</w:t>
      </w:r>
      <w:r w:rsidRPr="00BC2129">
        <w:rPr>
          <w:rFonts w:cs="Arial"/>
          <w:szCs w:val="24"/>
        </w:rPr>
        <w:t>common notions</w:t>
      </w:r>
      <w:r w:rsidR="004B170D">
        <w:rPr>
          <w:rFonts w:cs="Arial"/>
          <w:szCs w:val="24"/>
        </w:rPr>
        <w:t>’</w:t>
      </w:r>
      <w:r w:rsidRPr="00BC2129">
        <w:rPr>
          <w:rFonts w:cs="Arial"/>
          <w:szCs w:val="24"/>
        </w:rPr>
        <w:t xml:space="preserve"> were the foundations of reasoning, in which he set the basis of his philosophy. </w:t>
      </w:r>
      <w:r w:rsidR="0047259C">
        <w:rPr>
          <w:rFonts w:cs="Arial"/>
          <w:szCs w:val="24"/>
        </w:rPr>
        <w:t>However,</w:t>
      </w:r>
      <w:r w:rsidR="0047259C" w:rsidRPr="00BC2129">
        <w:rPr>
          <w:rFonts w:cs="Arial"/>
          <w:szCs w:val="24"/>
        </w:rPr>
        <w:t xml:space="preserve"> </w:t>
      </w:r>
      <w:r w:rsidRPr="00BC2129">
        <w:rPr>
          <w:rFonts w:cs="Arial"/>
          <w:szCs w:val="24"/>
        </w:rPr>
        <w:t>the term</w:t>
      </w:r>
      <w:r w:rsidRPr="00BC2129">
        <w:rPr>
          <w:rFonts w:cs="Arial"/>
          <w:i/>
          <w:szCs w:val="24"/>
        </w:rPr>
        <w:t xml:space="preserve"> common notion</w:t>
      </w:r>
      <w:r w:rsidRPr="00BC2129">
        <w:rPr>
          <w:rFonts w:cs="Arial"/>
          <w:szCs w:val="24"/>
        </w:rPr>
        <w:t xml:space="preserve"> was borrowed from Euclid’s </w:t>
      </w:r>
      <w:r w:rsidRPr="00BC2129">
        <w:rPr>
          <w:rFonts w:cs="Arial"/>
          <w:i/>
          <w:szCs w:val="24"/>
        </w:rPr>
        <w:t>Elements</w:t>
      </w:r>
      <w:r w:rsidR="00131A86" w:rsidRPr="004B170D">
        <w:rPr>
          <w:rFonts w:cs="Arial"/>
          <w:szCs w:val="24"/>
        </w:rPr>
        <w:t>:</w:t>
      </w:r>
    </w:p>
    <w:p w:rsidR="007023DF" w:rsidRDefault="007023DF" w:rsidP="007023DF">
      <w:pPr>
        <w:spacing w:after="0" w:line="240" w:lineRule="auto"/>
        <w:rPr>
          <w:rFonts w:cs="Arial"/>
          <w:i/>
          <w:szCs w:val="24"/>
        </w:rPr>
      </w:pPr>
    </w:p>
    <w:p w:rsidR="007023DF" w:rsidRDefault="0082522B" w:rsidP="007023DF">
      <w:pPr>
        <w:pStyle w:val="Quote"/>
        <w:spacing w:after="0" w:line="240" w:lineRule="auto"/>
        <w:rPr>
          <w:rFonts w:cs="Arial"/>
          <w:sz w:val="22"/>
          <w:szCs w:val="22"/>
        </w:rPr>
      </w:pPr>
      <w:r w:rsidRPr="0022620D">
        <w:rPr>
          <w:rFonts w:cs="Arial"/>
          <w:sz w:val="22"/>
          <w:szCs w:val="22"/>
        </w:rPr>
        <w:t xml:space="preserve">The idea that ‘common notions’ were the basis of reasoning was not original to Herbert. The term ultimately derives from Euclid’s Elements, in which </w:t>
      </w:r>
      <w:proofErr w:type="spellStart"/>
      <w:r w:rsidRPr="0022620D">
        <w:rPr>
          <w:rFonts w:cs="Arial"/>
          <w:i/>
          <w:sz w:val="22"/>
          <w:szCs w:val="22"/>
        </w:rPr>
        <w:t>koinai</w:t>
      </w:r>
      <w:proofErr w:type="spellEnd"/>
      <w:r w:rsidRPr="0022620D">
        <w:rPr>
          <w:rFonts w:cs="Arial"/>
          <w:i/>
          <w:sz w:val="22"/>
          <w:szCs w:val="22"/>
        </w:rPr>
        <w:t xml:space="preserve"> </w:t>
      </w:r>
      <w:proofErr w:type="spellStart"/>
      <w:r w:rsidRPr="0022620D">
        <w:rPr>
          <w:rFonts w:cs="Arial"/>
          <w:i/>
          <w:sz w:val="22"/>
          <w:szCs w:val="22"/>
        </w:rPr>
        <w:t>ennoiai</w:t>
      </w:r>
      <w:proofErr w:type="spellEnd"/>
      <w:r w:rsidR="0090366A">
        <w:rPr>
          <w:rFonts w:cs="Arial"/>
          <w:i/>
          <w:sz w:val="22"/>
          <w:szCs w:val="22"/>
        </w:rPr>
        <w:t xml:space="preserve"> </w:t>
      </w:r>
      <w:r w:rsidRPr="0090366A">
        <w:rPr>
          <w:rFonts w:cs="Arial"/>
          <w:sz w:val="22"/>
          <w:szCs w:val="22"/>
        </w:rPr>
        <w:t>are</w:t>
      </w:r>
      <w:r w:rsidRPr="0022620D">
        <w:rPr>
          <w:rFonts w:cs="Arial"/>
          <w:sz w:val="22"/>
          <w:szCs w:val="22"/>
        </w:rPr>
        <w:t xml:space="preserve"> the axiomatic foundations of geometry. The demonstrative prestige of this discipline led to the concept being taken up and applied more widely in early modern logic and the sciences </w:t>
      </w:r>
      <w:r w:rsidRPr="0022620D">
        <w:rPr>
          <w:rFonts w:cs="Arial"/>
          <w:noProof/>
          <w:sz w:val="22"/>
          <w:szCs w:val="22"/>
        </w:rPr>
        <w:t>(Serjeantson, 2001, p. 222)</w:t>
      </w:r>
      <w:r w:rsidRPr="0022620D">
        <w:rPr>
          <w:rFonts w:cs="Arial"/>
          <w:sz w:val="22"/>
          <w:szCs w:val="22"/>
        </w:rPr>
        <w:t>.</w:t>
      </w:r>
    </w:p>
    <w:p w:rsidR="007023DF" w:rsidRDefault="007023DF" w:rsidP="007023DF">
      <w:pPr>
        <w:pStyle w:val="Quote"/>
        <w:spacing w:after="0" w:line="240" w:lineRule="auto"/>
        <w:rPr>
          <w:rFonts w:cs="Arial"/>
          <w:sz w:val="22"/>
          <w:szCs w:val="22"/>
        </w:rPr>
      </w:pPr>
    </w:p>
    <w:p w:rsidR="007023DF" w:rsidRDefault="0082522B" w:rsidP="007023DF">
      <w:pPr>
        <w:spacing w:after="0" w:line="240" w:lineRule="auto"/>
        <w:rPr>
          <w:rFonts w:cs="Arial"/>
          <w:szCs w:val="24"/>
        </w:rPr>
      </w:pPr>
      <w:r w:rsidRPr="00BC2129">
        <w:rPr>
          <w:rFonts w:cs="Arial"/>
          <w:szCs w:val="24"/>
        </w:rPr>
        <w:t xml:space="preserve">Deism was rooted </w:t>
      </w:r>
      <w:r w:rsidR="0047259C">
        <w:rPr>
          <w:rFonts w:cs="Arial"/>
          <w:szCs w:val="24"/>
        </w:rPr>
        <w:t>i</w:t>
      </w:r>
      <w:r w:rsidRPr="00BC2129">
        <w:rPr>
          <w:rFonts w:cs="Arial"/>
          <w:szCs w:val="24"/>
        </w:rPr>
        <w:t xml:space="preserve">n Euclid’s </w:t>
      </w:r>
      <w:r w:rsidRPr="00BC2129">
        <w:rPr>
          <w:rFonts w:cs="Arial"/>
          <w:i/>
          <w:szCs w:val="24"/>
        </w:rPr>
        <w:t xml:space="preserve">Elements. </w:t>
      </w:r>
      <w:proofErr w:type="gramStart"/>
      <w:r w:rsidR="004B170D">
        <w:rPr>
          <w:rFonts w:cs="Arial"/>
          <w:szCs w:val="24"/>
        </w:rPr>
        <w:t>de</w:t>
      </w:r>
      <w:proofErr w:type="gramEnd"/>
      <w:r w:rsidR="004B170D">
        <w:rPr>
          <w:rFonts w:cs="Arial"/>
          <w:szCs w:val="24"/>
        </w:rPr>
        <w:t xml:space="preserve"> </w:t>
      </w:r>
      <w:proofErr w:type="spellStart"/>
      <w:r w:rsidR="004B170D">
        <w:rPr>
          <w:rFonts w:cs="Arial"/>
          <w:szCs w:val="24"/>
        </w:rPr>
        <w:t>Cherbury</w:t>
      </w:r>
      <w:r w:rsidR="004B170D" w:rsidRPr="00BC2129">
        <w:rPr>
          <w:rFonts w:cs="Arial"/>
          <w:szCs w:val="24"/>
        </w:rPr>
        <w:t>’s</w:t>
      </w:r>
      <w:proofErr w:type="spellEnd"/>
      <w:r w:rsidR="004B170D" w:rsidRPr="00BC2129">
        <w:rPr>
          <w:rFonts w:cs="Arial"/>
          <w:szCs w:val="24"/>
        </w:rPr>
        <w:t xml:space="preserve"> </w:t>
      </w:r>
      <w:proofErr w:type="spellStart"/>
      <w:r w:rsidRPr="00BC2129">
        <w:rPr>
          <w:rFonts w:cs="Arial"/>
          <w:szCs w:val="24"/>
        </w:rPr>
        <w:t>Euclidism</w:t>
      </w:r>
      <w:proofErr w:type="spellEnd"/>
      <w:r w:rsidRPr="00BC2129">
        <w:rPr>
          <w:rFonts w:cs="Arial"/>
          <w:szCs w:val="24"/>
        </w:rPr>
        <w:t xml:space="preserve"> helped to develop a book </w:t>
      </w:r>
      <w:r w:rsidR="0022490A">
        <w:rPr>
          <w:rFonts w:cs="Arial"/>
          <w:szCs w:val="24"/>
        </w:rPr>
        <w:t>that</w:t>
      </w:r>
      <w:r w:rsidRPr="00BC2129">
        <w:rPr>
          <w:rFonts w:cs="Arial"/>
          <w:szCs w:val="24"/>
        </w:rPr>
        <w:t xml:space="preserve"> operates as a ‘guide for the perplexed’, in </w:t>
      </w:r>
      <w:r w:rsidR="008E0B22">
        <w:rPr>
          <w:rFonts w:cs="Arial"/>
          <w:szCs w:val="24"/>
        </w:rPr>
        <w:t xml:space="preserve">the words </w:t>
      </w:r>
      <w:r w:rsidRPr="00BC2129">
        <w:rPr>
          <w:rFonts w:cs="Arial"/>
          <w:szCs w:val="24"/>
        </w:rPr>
        <w:t xml:space="preserve">of </w:t>
      </w:r>
      <w:r w:rsidRPr="00BC2129">
        <w:rPr>
          <w:rFonts w:cs="Arial"/>
          <w:noProof/>
          <w:szCs w:val="24"/>
        </w:rPr>
        <w:t>Sherman (2012)</w:t>
      </w:r>
      <w:r w:rsidRPr="00BC2129">
        <w:rPr>
          <w:rFonts w:cs="Arial"/>
          <w:szCs w:val="24"/>
        </w:rPr>
        <w:t xml:space="preserve">. In his book </w:t>
      </w:r>
      <w:r w:rsidRPr="00BC2129">
        <w:rPr>
          <w:rFonts w:cs="Arial"/>
          <w:i/>
          <w:szCs w:val="24"/>
        </w:rPr>
        <w:t xml:space="preserve">De </w:t>
      </w:r>
      <w:proofErr w:type="spellStart"/>
      <w:r w:rsidRPr="00BC2129">
        <w:rPr>
          <w:rFonts w:cs="Arial"/>
          <w:i/>
          <w:szCs w:val="24"/>
        </w:rPr>
        <w:t>veritate</w:t>
      </w:r>
      <w:proofErr w:type="spellEnd"/>
      <w:r w:rsidRPr="00BC2129">
        <w:rPr>
          <w:rFonts w:cs="Arial"/>
          <w:i/>
          <w:szCs w:val="24"/>
        </w:rPr>
        <w:t>,</w:t>
      </w:r>
      <w:r w:rsidRPr="00BC2129">
        <w:rPr>
          <w:rFonts w:cs="Arial"/>
          <w:szCs w:val="24"/>
        </w:rPr>
        <w:t xml:space="preserve"> written</w:t>
      </w:r>
      <w:r w:rsidRPr="00BC2129">
        <w:rPr>
          <w:rFonts w:cs="Arial"/>
          <w:i/>
          <w:szCs w:val="24"/>
        </w:rPr>
        <w:t xml:space="preserve"> </w:t>
      </w:r>
      <w:r w:rsidRPr="00BC2129">
        <w:rPr>
          <w:rFonts w:cs="Arial"/>
          <w:szCs w:val="24"/>
        </w:rPr>
        <w:t xml:space="preserve">in 1624, he established the philosophical foundations of his work, where he set five </w:t>
      </w:r>
      <w:r w:rsidRPr="00BC2129">
        <w:rPr>
          <w:rFonts w:cs="Arial"/>
          <w:i/>
          <w:szCs w:val="24"/>
        </w:rPr>
        <w:t>common notions</w:t>
      </w:r>
      <w:r w:rsidRPr="00BC2129">
        <w:rPr>
          <w:rFonts w:cs="Arial"/>
          <w:szCs w:val="24"/>
        </w:rPr>
        <w:t xml:space="preserve">. </w:t>
      </w:r>
      <w:r w:rsidRPr="00BC2129">
        <w:rPr>
          <w:rFonts w:cs="Arial"/>
          <w:i/>
          <w:szCs w:val="24"/>
        </w:rPr>
        <w:t xml:space="preserve">De </w:t>
      </w:r>
      <w:proofErr w:type="spellStart"/>
      <w:r w:rsidRPr="00BC2129">
        <w:rPr>
          <w:rFonts w:cs="Arial"/>
          <w:i/>
          <w:szCs w:val="24"/>
        </w:rPr>
        <w:t>veritate</w:t>
      </w:r>
      <w:proofErr w:type="spellEnd"/>
      <w:r w:rsidRPr="00BC2129">
        <w:rPr>
          <w:rFonts w:cs="Arial"/>
          <w:szCs w:val="24"/>
        </w:rPr>
        <w:t xml:space="preserve">, as the </w:t>
      </w:r>
      <w:r w:rsidRPr="00BC2129">
        <w:rPr>
          <w:rFonts w:cs="Arial"/>
          <w:i/>
          <w:szCs w:val="24"/>
        </w:rPr>
        <w:t>Elements</w:t>
      </w:r>
      <w:r w:rsidRPr="00BC2129">
        <w:rPr>
          <w:rFonts w:cs="Arial"/>
          <w:szCs w:val="24"/>
        </w:rPr>
        <w:t>,</w:t>
      </w:r>
      <w:r w:rsidRPr="00BC2129">
        <w:rPr>
          <w:rFonts w:cs="Arial"/>
          <w:i/>
          <w:szCs w:val="24"/>
        </w:rPr>
        <w:t xml:space="preserve"> </w:t>
      </w:r>
      <w:r w:rsidRPr="00BC2129">
        <w:rPr>
          <w:rFonts w:cs="Arial"/>
          <w:szCs w:val="24"/>
        </w:rPr>
        <w:t xml:space="preserve">presents the key terms of his philosophy in a structured way, which led to instructing or tutoring about “how to discriminate among classes of truth and how to distinguish certainty from probability, possibility, and error” </w:t>
      </w:r>
      <w:r w:rsidRPr="00BC2129">
        <w:rPr>
          <w:rFonts w:cs="Arial"/>
          <w:noProof/>
          <w:szCs w:val="24"/>
        </w:rPr>
        <w:t>(Sherman, 2012, p. 189)</w:t>
      </w:r>
      <w:r w:rsidRPr="00BC2129">
        <w:rPr>
          <w:rFonts w:cs="Arial"/>
          <w:szCs w:val="24"/>
        </w:rPr>
        <w:t xml:space="preserve">. </w:t>
      </w:r>
    </w:p>
    <w:p w:rsidR="007023DF" w:rsidRDefault="007023DF" w:rsidP="007023DF">
      <w:pPr>
        <w:spacing w:after="0" w:line="240" w:lineRule="auto"/>
        <w:rPr>
          <w:rFonts w:cs="Arial"/>
          <w:szCs w:val="24"/>
        </w:rPr>
      </w:pPr>
    </w:p>
    <w:p w:rsidR="007023DF" w:rsidRDefault="0090366A" w:rsidP="007023DF">
      <w:pPr>
        <w:spacing w:after="0" w:line="240" w:lineRule="auto"/>
        <w:rPr>
          <w:rFonts w:cs="Arial"/>
          <w:szCs w:val="24"/>
        </w:rPr>
      </w:pPr>
      <w:r>
        <w:rPr>
          <w:rFonts w:cs="Arial"/>
          <w:color w:val="000000"/>
          <w:szCs w:val="24"/>
        </w:rPr>
        <w:t xml:space="preserve">As we can see, </w:t>
      </w:r>
      <w:r w:rsidR="00DB17FC" w:rsidRPr="004913F4">
        <w:rPr>
          <w:rFonts w:cs="Arial"/>
          <w:szCs w:val="24"/>
        </w:rPr>
        <w:t>Euclid</w:t>
      </w:r>
      <w:r w:rsidR="00DB17FC">
        <w:rPr>
          <w:rFonts w:cs="Arial"/>
          <w:szCs w:val="24"/>
        </w:rPr>
        <w:t xml:space="preserve">ean geometry </w:t>
      </w:r>
      <w:r w:rsidR="00DB17FC" w:rsidRPr="00BC2129">
        <w:rPr>
          <w:rFonts w:cs="Arial"/>
          <w:szCs w:val="24"/>
        </w:rPr>
        <w:t xml:space="preserve">has been </w:t>
      </w:r>
      <w:r w:rsidR="00DB17FC">
        <w:rPr>
          <w:rFonts w:cs="Arial"/>
          <w:szCs w:val="24"/>
        </w:rPr>
        <w:t xml:space="preserve">shaping the development of </w:t>
      </w:r>
      <w:r w:rsidR="00DB17FC" w:rsidRPr="00BC2129">
        <w:rPr>
          <w:rFonts w:cs="Arial"/>
          <w:szCs w:val="24"/>
        </w:rPr>
        <w:t>scientific thinking in such a way that</w:t>
      </w:r>
      <w:r w:rsidR="009836E2">
        <w:rPr>
          <w:rFonts w:cs="Arial"/>
          <w:szCs w:val="24"/>
        </w:rPr>
        <w:t>, according to Norton (2013),</w:t>
      </w:r>
      <w:r w:rsidR="00DB17FC" w:rsidRPr="00BC2129">
        <w:rPr>
          <w:rFonts w:cs="Arial"/>
          <w:szCs w:val="24"/>
        </w:rPr>
        <w:t xml:space="preserve"> </w:t>
      </w:r>
      <w:r w:rsidR="00DB17FC" w:rsidRPr="00336E54">
        <w:rPr>
          <w:rFonts w:cs="Arial"/>
          <w:szCs w:val="24"/>
        </w:rPr>
        <w:t>the</w:t>
      </w:r>
      <w:r w:rsidR="00DB17FC">
        <w:rPr>
          <w:rFonts w:cs="Arial"/>
          <w:i/>
          <w:szCs w:val="24"/>
        </w:rPr>
        <w:t xml:space="preserve"> Elements </w:t>
      </w:r>
      <w:r w:rsidR="00DB17FC" w:rsidRPr="00BC2129">
        <w:rPr>
          <w:rFonts w:cs="Arial"/>
          <w:szCs w:val="24"/>
        </w:rPr>
        <w:t xml:space="preserve">turned into a template for </w:t>
      </w:r>
      <w:r>
        <w:rPr>
          <w:rFonts w:cs="Arial"/>
          <w:szCs w:val="24"/>
        </w:rPr>
        <w:t xml:space="preserve">organizing scientific knowledge. </w:t>
      </w:r>
      <w:r w:rsidR="0082522B" w:rsidRPr="00BC2129">
        <w:rPr>
          <w:rFonts w:cs="Arial"/>
          <w:szCs w:val="24"/>
        </w:rPr>
        <w:t xml:space="preserve">The exposition of Euclidean </w:t>
      </w:r>
      <w:r w:rsidR="00DD10A5">
        <w:rPr>
          <w:rFonts w:cs="Arial"/>
          <w:szCs w:val="24"/>
        </w:rPr>
        <w:t>geometry</w:t>
      </w:r>
      <w:r w:rsidR="009836E2">
        <w:rPr>
          <w:rFonts w:cs="Arial"/>
          <w:szCs w:val="24"/>
        </w:rPr>
        <w:t>, rooted on Platonism and Aristotelian thinking,</w:t>
      </w:r>
      <w:r w:rsidR="00DD10A5">
        <w:rPr>
          <w:rFonts w:cs="Arial"/>
          <w:szCs w:val="24"/>
        </w:rPr>
        <w:t xml:space="preserve"> </w:t>
      </w:r>
      <w:r w:rsidR="0082522B" w:rsidRPr="00853E0D">
        <w:rPr>
          <w:rFonts w:cs="Arial"/>
          <w:szCs w:val="24"/>
        </w:rPr>
        <w:t xml:space="preserve">brings together truth, knowledge, and certainty. It shapes an epistemological </w:t>
      </w:r>
      <w:r w:rsidR="00240928" w:rsidRPr="00853E0D">
        <w:rPr>
          <w:rFonts w:cs="Arial"/>
          <w:szCs w:val="24"/>
        </w:rPr>
        <w:t>T</w:t>
      </w:r>
      <w:r w:rsidR="00853E0D" w:rsidRPr="00853E0D">
        <w:rPr>
          <w:rFonts w:cs="Arial"/>
          <w:szCs w:val="24"/>
        </w:rPr>
        <w:t>rinity that</w:t>
      </w:r>
      <w:r w:rsidR="009836E2">
        <w:rPr>
          <w:rFonts w:cs="Arial"/>
          <w:szCs w:val="24"/>
        </w:rPr>
        <w:t>, as illustrated,</w:t>
      </w:r>
      <w:r w:rsidR="00853E0D" w:rsidRPr="00853E0D">
        <w:rPr>
          <w:rFonts w:cs="Arial"/>
          <w:szCs w:val="24"/>
        </w:rPr>
        <w:t xml:space="preserve"> </w:t>
      </w:r>
      <w:r w:rsidR="0082522B" w:rsidRPr="00853E0D">
        <w:rPr>
          <w:rFonts w:cs="Arial"/>
          <w:szCs w:val="24"/>
        </w:rPr>
        <w:t>influence</w:t>
      </w:r>
      <w:r w:rsidR="00955164">
        <w:rPr>
          <w:rFonts w:cs="Arial"/>
          <w:szCs w:val="24"/>
        </w:rPr>
        <w:t>d</w:t>
      </w:r>
      <w:r w:rsidR="0082522B" w:rsidRPr="00853E0D">
        <w:rPr>
          <w:rFonts w:cs="Arial"/>
          <w:szCs w:val="24"/>
        </w:rPr>
        <w:t xml:space="preserve"> not only mathematics </w:t>
      </w:r>
      <w:r w:rsidR="00853E0D" w:rsidRPr="00853E0D">
        <w:rPr>
          <w:rFonts w:cs="Arial"/>
          <w:szCs w:val="24"/>
        </w:rPr>
        <w:t>but also</w:t>
      </w:r>
      <w:r w:rsidR="0082522B" w:rsidRPr="00853E0D">
        <w:rPr>
          <w:rFonts w:cs="Arial"/>
          <w:szCs w:val="24"/>
        </w:rPr>
        <w:t xml:space="preserve"> epistemology in general. </w:t>
      </w:r>
      <w:r w:rsidR="009836E2">
        <w:rPr>
          <w:rFonts w:cs="Arial"/>
          <w:szCs w:val="24"/>
        </w:rPr>
        <w:t>T</w:t>
      </w:r>
      <w:r w:rsidR="00853E0D" w:rsidRPr="00853E0D">
        <w:rPr>
          <w:rFonts w:cs="Arial"/>
          <w:szCs w:val="24"/>
        </w:rPr>
        <w:t xml:space="preserve">his Trinity </w:t>
      </w:r>
      <w:r w:rsidR="009836E2">
        <w:rPr>
          <w:rFonts w:cs="Arial"/>
          <w:szCs w:val="24"/>
        </w:rPr>
        <w:t>has been giving</w:t>
      </w:r>
      <w:r w:rsidR="00853E0D" w:rsidRPr="00853E0D">
        <w:rPr>
          <w:rFonts w:cs="Arial"/>
          <w:szCs w:val="24"/>
        </w:rPr>
        <w:t xml:space="preserve"> to mathematics</w:t>
      </w:r>
      <w:r w:rsidR="009836E2">
        <w:rPr>
          <w:rFonts w:cs="Arial"/>
          <w:szCs w:val="24"/>
        </w:rPr>
        <w:t xml:space="preserve"> and Euclidean geometry</w:t>
      </w:r>
      <w:r w:rsidR="00853E0D" w:rsidRPr="00853E0D">
        <w:rPr>
          <w:rFonts w:cs="Arial"/>
          <w:szCs w:val="24"/>
        </w:rPr>
        <w:t xml:space="preserve"> a central </w:t>
      </w:r>
      <w:r w:rsidR="00853E0D">
        <w:rPr>
          <w:rFonts w:cs="Arial"/>
          <w:szCs w:val="24"/>
        </w:rPr>
        <w:t>role</w:t>
      </w:r>
      <w:r w:rsidR="00B81642">
        <w:rPr>
          <w:rFonts w:cs="Arial"/>
          <w:szCs w:val="24"/>
        </w:rPr>
        <w:t xml:space="preserve"> in human cognition</w:t>
      </w:r>
      <w:r w:rsidR="009836E2">
        <w:rPr>
          <w:rFonts w:cs="Arial"/>
          <w:szCs w:val="24"/>
        </w:rPr>
        <w:t xml:space="preserve"> (</w:t>
      </w:r>
      <w:r w:rsidR="009836E2" w:rsidRPr="00853E0D">
        <w:rPr>
          <w:rFonts w:cs="Arial"/>
          <w:szCs w:val="24"/>
        </w:rPr>
        <w:t>Skovsmose and</w:t>
      </w:r>
      <w:r w:rsidR="009836E2">
        <w:rPr>
          <w:rFonts w:cs="Arial"/>
          <w:szCs w:val="24"/>
        </w:rPr>
        <w:t xml:space="preserve"> Ravn, 2011). For Hirsh </w:t>
      </w:r>
      <w:r w:rsidR="009836E2" w:rsidRPr="00B81642">
        <w:rPr>
          <w:rFonts w:cs="Arial"/>
          <w:szCs w:val="24"/>
        </w:rPr>
        <w:t>(</w:t>
      </w:r>
      <w:r w:rsidR="009836E2" w:rsidRPr="00B81642">
        <w:rPr>
          <w:rFonts w:cs="Arial"/>
          <w:noProof/>
          <w:szCs w:val="24"/>
        </w:rPr>
        <w:t>1996, p. 62)</w:t>
      </w:r>
      <w:r w:rsidR="00B81642" w:rsidRPr="00B81642">
        <w:rPr>
          <w:rFonts w:cs="Arial"/>
          <w:noProof/>
          <w:szCs w:val="24"/>
        </w:rPr>
        <w:t>,</w:t>
      </w:r>
      <w:r w:rsidR="009836E2" w:rsidRPr="00B81642">
        <w:rPr>
          <w:rFonts w:cs="Arial"/>
          <w:szCs w:val="24"/>
        </w:rPr>
        <w:t xml:space="preserve"> “</w:t>
      </w:r>
      <w:r w:rsidR="00B81642" w:rsidRPr="00B81642">
        <w:rPr>
          <w:rFonts w:cs="Arial"/>
          <w:szCs w:val="24"/>
        </w:rPr>
        <w:t>i</w:t>
      </w:r>
      <w:r w:rsidR="0082522B" w:rsidRPr="00B81642">
        <w:rPr>
          <w:rFonts w:cs="Arial"/>
          <w:szCs w:val="24"/>
        </w:rPr>
        <w:t xml:space="preserve">t was geometry that became the more solid base for certain knowledge […] </w:t>
      </w:r>
      <w:proofErr w:type="gramStart"/>
      <w:r w:rsidR="007D74B7" w:rsidRPr="00B81642">
        <w:rPr>
          <w:rFonts w:cs="Arial"/>
          <w:szCs w:val="24"/>
        </w:rPr>
        <w:t>Every</w:t>
      </w:r>
      <w:proofErr w:type="gramEnd"/>
      <w:r w:rsidR="0082522B" w:rsidRPr="00B81642">
        <w:rPr>
          <w:rFonts w:cs="Arial"/>
          <w:szCs w:val="24"/>
        </w:rPr>
        <w:t xml:space="preserve"> statement required a rigorous justification; nothing could be taken as obvious</w:t>
      </w:r>
      <w:r w:rsidR="00B81642" w:rsidRPr="00B81642">
        <w:rPr>
          <w:rFonts w:cs="Arial"/>
          <w:szCs w:val="24"/>
        </w:rPr>
        <w:t>”</w:t>
      </w:r>
      <w:r w:rsidR="00B81642">
        <w:rPr>
          <w:rFonts w:cs="Arial"/>
          <w:szCs w:val="24"/>
        </w:rPr>
        <w:t>.</w:t>
      </w:r>
    </w:p>
    <w:p w:rsidR="007023DF" w:rsidRDefault="007023DF" w:rsidP="007023DF">
      <w:pPr>
        <w:spacing w:after="0" w:line="240" w:lineRule="auto"/>
        <w:rPr>
          <w:rFonts w:cs="Arial"/>
          <w:szCs w:val="24"/>
        </w:rPr>
      </w:pPr>
    </w:p>
    <w:p w:rsidR="007023DF" w:rsidRDefault="00853E0D" w:rsidP="007023DF">
      <w:pPr>
        <w:pStyle w:val="Heading2"/>
        <w:spacing w:after="0" w:line="240" w:lineRule="auto"/>
      </w:pPr>
      <w:proofErr w:type="spellStart"/>
      <w:r>
        <w:lastRenderedPageBreak/>
        <w:t>Euclidism</w:t>
      </w:r>
      <w:proofErr w:type="spellEnd"/>
      <w:r>
        <w:t xml:space="preserve"> for everyone</w:t>
      </w:r>
    </w:p>
    <w:p w:rsidR="007023DF" w:rsidRDefault="007023DF" w:rsidP="007023DF">
      <w:pPr>
        <w:pStyle w:val="Heading2"/>
        <w:spacing w:after="0" w:line="240" w:lineRule="auto"/>
      </w:pPr>
    </w:p>
    <w:p w:rsidR="007023DF" w:rsidRDefault="00307D9C" w:rsidP="007023DF">
      <w:pPr>
        <w:spacing w:after="0" w:line="240" w:lineRule="auto"/>
        <w:rPr>
          <w:rFonts w:cs="Arial"/>
          <w:szCs w:val="24"/>
        </w:rPr>
      </w:pPr>
      <w:r>
        <w:rPr>
          <w:rFonts w:cs="Arial"/>
          <w:szCs w:val="24"/>
        </w:rPr>
        <w:t xml:space="preserve">Why, then, is </w:t>
      </w:r>
      <w:r w:rsidR="00A53B38">
        <w:rPr>
          <w:rFonts w:cs="Arial"/>
          <w:szCs w:val="24"/>
        </w:rPr>
        <w:t xml:space="preserve">it </w:t>
      </w:r>
      <w:r>
        <w:rPr>
          <w:rFonts w:cs="Arial"/>
          <w:szCs w:val="24"/>
        </w:rPr>
        <w:t xml:space="preserve">important to bring the </w:t>
      </w:r>
      <w:r w:rsidR="00A53B38">
        <w:rPr>
          <w:rFonts w:cs="Arial"/>
          <w:szCs w:val="24"/>
        </w:rPr>
        <w:t xml:space="preserve">discussion of </w:t>
      </w:r>
      <w:proofErr w:type="spellStart"/>
      <w:r>
        <w:rPr>
          <w:rFonts w:cs="Arial"/>
          <w:szCs w:val="24"/>
        </w:rPr>
        <w:t>Euclidism</w:t>
      </w:r>
      <w:proofErr w:type="spellEnd"/>
      <w:r>
        <w:rPr>
          <w:rFonts w:cs="Arial"/>
          <w:szCs w:val="24"/>
        </w:rPr>
        <w:t xml:space="preserve"> into mathematics education? As discussed elsewhere (Andrade-Molina &amp; Valero, 2015), schools aim </w:t>
      </w:r>
      <w:r w:rsidR="004A108D">
        <w:rPr>
          <w:rFonts w:cs="Arial"/>
          <w:szCs w:val="24"/>
        </w:rPr>
        <w:t xml:space="preserve">at making </w:t>
      </w:r>
      <w:r>
        <w:rPr>
          <w:rFonts w:cs="Arial"/>
          <w:szCs w:val="24"/>
        </w:rPr>
        <w:t xml:space="preserve">students follow the path of what </w:t>
      </w:r>
      <w:r w:rsidR="001B6439">
        <w:rPr>
          <w:rFonts w:cs="Arial"/>
          <w:szCs w:val="24"/>
        </w:rPr>
        <w:t>is</w:t>
      </w:r>
      <w:r>
        <w:rPr>
          <w:rFonts w:cs="Arial"/>
          <w:szCs w:val="24"/>
        </w:rPr>
        <w:t xml:space="preserve"> perceive</w:t>
      </w:r>
      <w:r w:rsidR="001B6439">
        <w:rPr>
          <w:rFonts w:cs="Arial"/>
          <w:szCs w:val="24"/>
        </w:rPr>
        <w:t>d as</w:t>
      </w:r>
      <w:r>
        <w:rPr>
          <w:rFonts w:cs="Arial"/>
          <w:szCs w:val="24"/>
        </w:rPr>
        <w:t xml:space="preserve"> a real scientist. Of course </w:t>
      </w:r>
      <w:r>
        <w:rPr>
          <w:rFonts w:cs="Arial"/>
          <w:color w:val="000000"/>
          <w:szCs w:val="24"/>
        </w:rPr>
        <w:t>t</w:t>
      </w:r>
      <w:r w:rsidR="005F04FF" w:rsidRPr="00714805">
        <w:rPr>
          <w:rFonts w:cs="Arial"/>
          <w:color w:val="000000"/>
          <w:szCs w:val="24"/>
        </w:rPr>
        <w:t>h</w:t>
      </w:r>
      <w:r w:rsidR="005F04FF" w:rsidRPr="00BC2129">
        <w:rPr>
          <w:rFonts w:cs="Arial"/>
          <w:szCs w:val="24"/>
        </w:rPr>
        <w:t xml:space="preserve">e </w:t>
      </w:r>
      <w:r w:rsidR="005F04FF" w:rsidRPr="00BC2129">
        <w:rPr>
          <w:rFonts w:cs="Arial"/>
          <w:i/>
          <w:szCs w:val="24"/>
        </w:rPr>
        <w:t>Elements</w:t>
      </w:r>
      <w:r w:rsidR="005F04FF" w:rsidRPr="00BC2129">
        <w:rPr>
          <w:rFonts w:cs="Arial"/>
          <w:szCs w:val="24"/>
        </w:rPr>
        <w:t xml:space="preserve"> are not the explicit books pupils must study and read</w:t>
      </w:r>
      <w:r w:rsidR="00DD10A5">
        <w:rPr>
          <w:rFonts w:cs="Arial"/>
          <w:szCs w:val="24"/>
        </w:rPr>
        <w:t xml:space="preserve"> </w:t>
      </w:r>
      <w:r w:rsidR="00E503C5">
        <w:rPr>
          <w:rFonts w:cs="Arial"/>
          <w:szCs w:val="24"/>
        </w:rPr>
        <w:t>—</w:t>
      </w:r>
      <w:r w:rsidR="00DD10A5">
        <w:rPr>
          <w:rFonts w:cs="Arial"/>
          <w:szCs w:val="24"/>
        </w:rPr>
        <w:t>they are</w:t>
      </w:r>
      <w:r w:rsidR="00B81642">
        <w:rPr>
          <w:rFonts w:cs="Arial"/>
          <w:szCs w:val="24"/>
        </w:rPr>
        <w:t>,</w:t>
      </w:r>
      <w:r w:rsidR="00DD10A5">
        <w:rPr>
          <w:rFonts w:cs="Arial"/>
          <w:szCs w:val="24"/>
        </w:rPr>
        <w:t xml:space="preserve"> after all</w:t>
      </w:r>
      <w:r w:rsidR="00B81642">
        <w:rPr>
          <w:rFonts w:cs="Arial"/>
          <w:szCs w:val="24"/>
        </w:rPr>
        <w:t>,</w:t>
      </w:r>
      <w:r w:rsidR="00DD10A5">
        <w:rPr>
          <w:rFonts w:cs="Arial"/>
          <w:szCs w:val="24"/>
        </w:rPr>
        <w:t xml:space="preserve"> m</w:t>
      </w:r>
      <w:r w:rsidR="00B821F4">
        <w:rPr>
          <w:rFonts w:cs="Arial"/>
          <w:szCs w:val="24"/>
        </w:rPr>
        <w:t>ore than 2000 years old volumes.</w:t>
      </w:r>
      <w:r w:rsidR="00DD10A5" w:rsidRPr="00BC2129">
        <w:rPr>
          <w:rFonts w:cs="Arial"/>
          <w:szCs w:val="24"/>
        </w:rPr>
        <w:t xml:space="preserve"> </w:t>
      </w:r>
      <w:r w:rsidR="005F04FF" w:rsidRPr="00BC2129">
        <w:rPr>
          <w:rFonts w:cs="Arial"/>
          <w:szCs w:val="24"/>
        </w:rPr>
        <w:t xml:space="preserve">Students </w:t>
      </w:r>
      <w:r w:rsidR="00E503C5">
        <w:rPr>
          <w:rFonts w:cs="Arial"/>
          <w:szCs w:val="24"/>
        </w:rPr>
        <w:t xml:space="preserve">probably </w:t>
      </w:r>
      <w:r w:rsidR="00B821F4">
        <w:rPr>
          <w:rFonts w:cs="Arial"/>
          <w:szCs w:val="24"/>
        </w:rPr>
        <w:t>have no idea that what they</w:t>
      </w:r>
      <w:r>
        <w:rPr>
          <w:rFonts w:cs="Arial"/>
          <w:szCs w:val="24"/>
        </w:rPr>
        <w:t xml:space="preserve"> should</w:t>
      </w:r>
      <w:r w:rsidR="00B821F4">
        <w:rPr>
          <w:rFonts w:cs="Arial"/>
          <w:szCs w:val="24"/>
        </w:rPr>
        <w:t xml:space="preserve"> learn is </w:t>
      </w:r>
      <w:r w:rsidR="00B81642">
        <w:rPr>
          <w:rFonts w:cs="Arial"/>
          <w:szCs w:val="24"/>
        </w:rPr>
        <w:t xml:space="preserve">a space modelled by </w:t>
      </w:r>
      <w:r w:rsidR="005F04FF">
        <w:rPr>
          <w:rFonts w:cs="Arial"/>
          <w:szCs w:val="24"/>
        </w:rPr>
        <w:t>a Platonic realm</w:t>
      </w:r>
      <w:r w:rsidR="00B81642">
        <w:rPr>
          <w:rFonts w:cs="Arial"/>
          <w:szCs w:val="24"/>
        </w:rPr>
        <w:t xml:space="preserve"> </w:t>
      </w:r>
      <w:r w:rsidR="005F04FF">
        <w:rPr>
          <w:rFonts w:cs="Arial"/>
          <w:szCs w:val="24"/>
        </w:rPr>
        <w:t>—</w:t>
      </w:r>
      <w:r w:rsidR="00B81642">
        <w:rPr>
          <w:rFonts w:cs="Arial"/>
          <w:szCs w:val="24"/>
        </w:rPr>
        <w:t>mathematics—</w:t>
      </w:r>
      <w:r w:rsidR="00240928">
        <w:rPr>
          <w:rFonts w:cs="Arial"/>
          <w:szCs w:val="24"/>
        </w:rPr>
        <w:t xml:space="preserve"> </w:t>
      </w:r>
      <w:r w:rsidRPr="00BC2129">
        <w:rPr>
          <w:rFonts w:cs="Arial"/>
          <w:szCs w:val="24"/>
        </w:rPr>
        <w:t>that</w:t>
      </w:r>
      <w:r w:rsidR="005F04FF" w:rsidRPr="00BC2129">
        <w:rPr>
          <w:rFonts w:cs="Arial"/>
          <w:szCs w:val="24"/>
        </w:rPr>
        <w:t xml:space="preserve"> </w:t>
      </w:r>
      <w:r w:rsidR="00B81642">
        <w:rPr>
          <w:rFonts w:cs="Arial"/>
          <w:szCs w:val="24"/>
        </w:rPr>
        <w:t xml:space="preserve">seems to be </w:t>
      </w:r>
      <w:r w:rsidR="005F04FF" w:rsidRPr="00BC2129">
        <w:rPr>
          <w:rFonts w:cs="Arial"/>
          <w:szCs w:val="24"/>
        </w:rPr>
        <w:t>the important one</w:t>
      </w:r>
      <w:r w:rsidR="00B821F4">
        <w:rPr>
          <w:rFonts w:cs="Arial"/>
          <w:szCs w:val="24"/>
        </w:rPr>
        <w:t xml:space="preserve"> in the educational world</w:t>
      </w:r>
      <w:r>
        <w:rPr>
          <w:rFonts w:cs="Arial"/>
          <w:szCs w:val="24"/>
        </w:rPr>
        <w:t>. A</w:t>
      </w:r>
      <w:r w:rsidR="00B821F4">
        <w:rPr>
          <w:rFonts w:cs="Arial"/>
          <w:szCs w:val="24"/>
        </w:rPr>
        <w:t>nd which is</w:t>
      </w:r>
      <w:r w:rsidR="00B81642">
        <w:rPr>
          <w:rFonts w:cs="Arial"/>
          <w:szCs w:val="24"/>
        </w:rPr>
        <w:t>,</w:t>
      </w:r>
      <w:r w:rsidR="00B821F4">
        <w:rPr>
          <w:rFonts w:cs="Arial"/>
          <w:szCs w:val="24"/>
        </w:rPr>
        <w:t xml:space="preserve"> most likely</w:t>
      </w:r>
      <w:r w:rsidR="00B81642">
        <w:rPr>
          <w:rFonts w:cs="Arial"/>
          <w:szCs w:val="24"/>
        </w:rPr>
        <w:t>,</w:t>
      </w:r>
      <w:r w:rsidR="00B821F4">
        <w:rPr>
          <w:rFonts w:cs="Arial"/>
          <w:szCs w:val="24"/>
        </w:rPr>
        <w:t xml:space="preserve"> totally</w:t>
      </w:r>
      <w:r w:rsidR="005F04FF" w:rsidRPr="00BC2129">
        <w:rPr>
          <w:rFonts w:cs="Arial"/>
          <w:szCs w:val="24"/>
        </w:rPr>
        <w:t xml:space="preserve"> different from the messy </w:t>
      </w:r>
      <w:r w:rsidR="00792F9D">
        <w:rPr>
          <w:rFonts w:cs="Arial"/>
          <w:szCs w:val="24"/>
        </w:rPr>
        <w:t xml:space="preserve">and complex </w:t>
      </w:r>
      <w:r w:rsidR="007277E5">
        <w:rPr>
          <w:rFonts w:cs="Arial"/>
          <w:szCs w:val="24"/>
        </w:rPr>
        <w:t>world</w:t>
      </w:r>
      <w:r w:rsidR="007277E5" w:rsidRPr="00BC2129">
        <w:rPr>
          <w:rFonts w:cs="Arial"/>
          <w:szCs w:val="24"/>
        </w:rPr>
        <w:t xml:space="preserve"> </w:t>
      </w:r>
      <w:r w:rsidR="005F04FF" w:rsidRPr="00BC2129">
        <w:rPr>
          <w:rFonts w:cs="Arial"/>
          <w:szCs w:val="24"/>
        </w:rPr>
        <w:t>they live in.</w:t>
      </w:r>
      <w:r w:rsidR="00B81642">
        <w:rPr>
          <w:rFonts w:cs="Arial"/>
          <w:szCs w:val="24"/>
        </w:rPr>
        <w:t xml:space="preserve"> Nonetheless, </w:t>
      </w:r>
      <w:r w:rsidR="00102E72" w:rsidRPr="00637CEF">
        <w:rPr>
          <w:rFonts w:cs="Arial"/>
          <w:szCs w:val="24"/>
        </w:rPr>
        <w:t>Euclidean geometry is a</w:t>
      </w:r>
      <w:r w:rsidR="00102E72">
        <w:rPr>
          <w:rFonts w:cs="Arial"/>
          <w:szCs w:val="24"/>
        </w:rPr>
        <w:t>n important</w:t>
      </w:r>
      <w:r w:rsidR="00102E72" w:rsidRPr="00637CEF">
        <w:rPr>
          <w:rFonts w:cs="Arial"/>
          <w:szCs w:val="24"/>
        </w:rPr>
        <w:t xml:space="preserve"> </w:t>
      </w:r>
      <w:r w:rsidR="00102E72">
        <w:rPr>
          <w:rFonts w:cs="Arial"/>
          <w:szCs w:val="24"/>
        </w:rPr>
        <w:t>part of</w:t>
      </w:r>
      <w:r w:rsidR="00102E72" w:rsidRPr="00637CEF">
        <w:rPr>
          <w:rFonts w:cs="Arial"/>
          <w:szCs w:val="24"/>
        </w:rPr>
        <w:t xml:space="preserve"> </w:t>
      </w:r>
      <w:r w:rsidR="00B81642">
        <w:rPr>
          <w:rFonts w:cs="Arial"/>
          <w:szCs w:val="24"/>
        </w:rPr>
        <w:t>school</w:t>
      </w:r>
      <w:r>
        <w:rPr>
          <w:rFonts w:cs="Arial"/>
          <w:szCs w:val="24"/>
        </w:rPr>
        <w:t>s</w:t>
      </w:r>
      <w:r w:rsidR="00B81642">
        <w:rPr>
          <w:rFonts w:cs="Arial"/>
          <w:szCs w:val="24"/>
        </w:rPr>
        <w:t xml:space="preserve"> and </w:t>
      </w:r>
      <w:r>
        <w:rPr>
          <w:rFonts w:cs="Arial"/>
          <w:szCs w:val="24"/>
        </w:rPr>
        <w:t xml:space="preserve">it </w:t>
      </w:r>
      <w:r w:rsidR="00102E72" w:rsidRPr="00637CEF">
        <w:rPr>
          <w:rFonts w:cs="Arial"/>
          <w:szCs w:val="24"/>
        </w:rPr>
        <w:t xml:space="preserve">holds a </w:t>
      </w:r>
      <w:r w:rsidR="00102E72" w:rsidRPr="00C726AD">
        <w:rPr>
          <w:rFonts w:cs="Arial"/>
          <w:szCs w:val="24"/>
        </w:rPr>
        <w:t>privileged</w:t>
      </w:r>
      <w:r w:rsidR="00102E72">
        <w:rPr>
          <w:rFonts w:cs="Arial"/>
          <w:szCs w:val="24"/>
        </w:rPr>
        <w:t xml:space="preserve"> </w:t>
      </w:r>
      <w:r w:rsidR="00102E72" w:rsidRPr="00637CEF">
        <w:rPr>
          <w:rFonts w:cs="Arial"/>
          <w:szCs w:val="24"/>
        </w:rPr>
        <w:t>position</w:t>
      </w:r>
      <w:r w:rsidR="00102E72" w:rsidRPr="00BC2129">
        <w:rPr>
          <w:rFonts w:cs="Arial"/>
          <w:szCs w:val="24"/>
        </w:rPr>
        <w:t xml:space="preserve"> when st</w:t>
      </w:r>
      <w:r>
        <w:rPr>
          <w:rFonts w:cs="Arial"/>
          <w:szCs w:val="24"/>
        </w:rPr>
        <w:t xml:space="preserve">arting to learn geometry </w:t>
      </w:r>
      <w:r w:rsidR="00102E72" w:rsidRPr="00BC2129">
        <w:rPr>
          <w:rFonts w:cs="Arial"/>
          <w:szCs w:val="24"/>
        </w:rPr>
        <w:t xml:space="preserve">in many countries </w:t>
      </w:r>
      <w:r w:rsidR="00102E72" w:rsidRPr="00BC2129">
        <w:rPr>
          <w:rFonts w:cs="Arial"/>
          <w:noProof/>
          <w:szCs w:val="24"/>
        </w:rPr>
        <w:t>(Harel, 2014; Ray, 1991; Sbacchi, 2001)</w:t>
      </w:r>
      <w:r w:rsidR="00102E72" w:rsidRPr="00BC2129">
        <w:rPr>
          <w:rFonts w:cs="Arial"/>
          <w:szCs w:val="24"/>
        </w:rPr>
        <w:t xml:space="preserve">. </w:t>
      </w:r>
      <w:r w:rsidR="00102E72">
        <w:rPr>
          <w:rFonts w:cs="Arial"/>
          <w:szCs w:val="24"/>
        </w:rPr>
        <w:t>T</w:t>
      </w:r>
      <w:r w:rsidR="00102E72" w:rsidRPr="00BC2129">
        <w:rPr>
          <w:rFonts w:cs="Arial"/>
          <w:szCs w:val="24"/>
        </w:rPr>
        <w:t xml:space="preserve">he impact and importance of this dominance </w:t>
      </w:r>
      <w:r w:rsidR="00401C19">
        <w:rPr>
          <w:rFonts w:cs="Arial"/>
          <w:szCs w:val="24"/>
        </w:rPr>
        <w:t>is</w:t>
      </w:r>
      <w:r w:rsidR="00401C19" w:rsidRPr="00BC2129">
        <w:rPr>
          <w:rFonts w:cs="Arial"/>
          <w:szCs w:val="24"/>
        </w:rPr>
        <w:t xml:space="preserve"> </w:t>
      </w:r>
      <w:r w:rsidR="00102E72" w:rsidRPr="00BC2129">
        <w:rPr>
          <w:rFonts w:cs="Arial"/>
          <w:szCs w:val="24"/>
        </w:rPr>
        <w:t xml:space="preserve">not just </w:t>
      </w:r>
      <w:r w:rsidR="00102E72">
        <w:rPr>
          <w:rFonts w:cs="Arial"/>
          <w:szCs w:val="24"/>
        </w:rPr>
        <w:t xml:space="preserve">about pupils </w:t>
      </w:r>
      <w:r w:rsidR="00102E72" w:rsidRPr="00BC2129">
        <w:rPr>
          <w:rFonts w:cs="Arial"/>
          <w:szCs w:val="24"/>
        </w:rPr>
        <w:t xml:space="preserve">learning a set of mathematical concepts and rules. </w:t>
      </w:r>
      <w:r w:rsidR="00102E72">
        <w:rPr>
          <w:rFonts w:cs="Arial"/>
          <w:szCs w:val="24"/>
        </w:rPr>
        <w:t>G</w:t>
      </w:r>
      <w:r w:rsidR="00102E72" w:rsidRPr="00BC2129">
        <w:rPr>
          <w:rFonts w:cs="Arial"/>
          <w:szCs w:val="24"/>
        </w:rPr>
        <w:t>eometry</w:t>
      </w:r>
      <w:r>
        <w:rPr>
          <w:rFonts w:cs="Arial"/>
          <w:szCs w:val="24"/>
        </w:rPr>
        <w:t>,</w:t>
      </w:r>
      <w:r w:rsidR="00102E72" w:rsidRPr="00BC2129">
        <w:rPr>
          <w:rFonts w:cs="Arial"/>
          <w:szCs w:val="24"/>
        </w:rPr>
        <w:t xml:space="preserve"> </w:t>
      </w:r>
      <w:r w:rsidR="00102E72">
        <w:rPr>
          <w:rFonts w:cs="Arial"/>
          <w:szCs w:val="24"/>
        </w:rPr>
        <w:t>in schools</w:t>
      </w:r>
      <w:r>
        <w:rPr>
          <w:rFonts w:cs="Arial"/>
          <w:szCs w:val="24"/>
        </w:rPr>
        <w:t>,</w:t>
      </w:r>
      <w:r w:rsidR="00102E72">
        <w:rPr>
          <w:rFonts w:cs="Arial"/>
          <w:szCs w:val="24"/>
        </w:rPr>
        <w:t xml:space="preserve"> </w:t>
      </w:r>
      <w:r w:rsidR="00102E72" w:rsidRPr="00BC2129">
        <w:rPr>
          <w:rFonts w:cs="Arial"/>
          <w:szCs w:val="24"/>
        </w:rPr>
        <w:t>also operates b</w:t>
      </w:r>
      <w:r w:rsidR="00102E72">
        <w:rPr>
          <w:rFonts w:cs="Arial"/>
          <w:szCs w:val="24"/>
        </w:rPr>
        <w:t xml:space="preserve">y constructing its subjects. School geometry </w:t>
      </w:r>
      <w:r w:rsidR="00102E72" w:rsidRPr="00BC2129">
        <w:rPr>
          <w:rFonts w:cs="Arial"/>
          <w:szCs w:val="24"/>
        </w:rPr>
        <w:t>shapes in students a form of visuali</w:t>
      </w:r>
      <w:r w:rsidR="00102E72">
        <w:rPr>
          <w:rFonts w:cs="Arial"/>
          <w:szCs w:val="24"/>
        </w:rPr>
        <w:t>s</w:t>
      </w:r>
      <w:r w:rsidR="00102E72" w:rsidRPr="00BC2129">
        <w:rPr>
          <w:rFonts w:cs="Arial"/>
          <w:szCs w:val="24"/>
        </w:rPr>
        <w:t>ing the world and a form of thinking about space and reality in a particular way</w:t>
      </w:r>
      <w:r w:rsidR="00B81642">
        <w:rPr>
          <w:rFonts w:cs="Arial"/>
          <w:szCs w:val="24"/>
        </w:rPr>
        <w:t xml:space="preserve"> </w:t>
      </w:r>
      <w:r w:rsidR="00B81642" w:rsidRPr="00534D20">
        <w:rPr>
          <w:rFonts w:cs="Arial"/>
          <w:color w:val="000000" w:themeColor="text1"/>
          <w:szCs w:val="24"/>
        </w:rPr>
        <w:t>(Andrade-Molina &amp; Valero, 2016</w:t>
      </w:r>
      <w:r w:rsidR="00102E72" w:rsidRPr="00534D20">
        <w:rPr>
          <w:rFonts w:cs="Arial"/>
          <w:color w:val="000000" w:themeColor="text1"/>
          <w:szCs w:val="24"/>
        </w:rPr>
        <w:t>).</w:t>
      </w:r>
      <w:r w:rsidRPr="00534D20">
        <w:rPr>
          <w:rFonts w:cs="Arial"/>
          <w:color w:val="000000" w:themeColor="text1"/>
          <w:szCs w:val="24"/>
        </w:rPr>
        <w:t xml:space="preserve"> T</w:t>
      </w:r>
      <w:r w:rsidR="00C23E8F" w:rsidRPr="00534D20">
        <w:rPr>
          <w:rFonts w:cs="Arial"/>
          <w:color w:val="000000" w:themeColor="text1"/>
          <w:szCs w:val="24"/>
        </w:rPr>
        <w:t xml:space="preserve">he aim of schooling is that </w:t>
      </w:r>
      <w:r w:rsidR="00B81642" w:rsidRPr="00534D20">
        <w:rPr>
          <w:rFonts w:cs="Arial"/>
          <w:color w:val="000000" w:themeColor="text1"/>
          <w:szCs w:val="24"/>
        </w:rPr>
        <w:t>s</w:t>
      </w:r>
      <w:r w:rsidR="00CD0951" w:rsidRPr="00534D20">
        <w:rPr>
          <w:rFonts w:cs="Arial"/>
          <w:color w:val="000000" w:themeColor="text1"/>
          <w:szCs w:val="24"/>
        </w:rPr>
        <w:t>tudents become</w:t>
      </w:r>
      <w:r w:rsidR="00CD0951">
        <w:rPr>
          <w:rFonts w:cs="Arial"/>
          <w:szCs w:val="24"/>
        </w:rPr>
        <w:t xml:space="preserve"> logical thinkers, problem-solvers and productive citizen</w:t>
      </w:r>
      <w:r w:rsidR="004B170D">
        <w:rPr>
          <w:rFonts w:cs="Arial"/>
          <w:szCs w:val="24"/>
        </w:rPr>
        <w:t>s</w:t>
      </w:r>
      <w:r w:rsidR="00CD0951">
        <w:rPr>
          <w:rFonts w:cs="Arial"/>
          <w:szCs w:val="24"/>
        </w:rPr>
        <w:t xml:space="preserve"> capable </w:t>
      </w:r>
      <w:r w:rsidR="004B170D">
        <w:rPr>
          <w:rFonts w:cs="Arial"/>
          <w:szCs w:val="24"/>
        </w:rPr>
        <w:t xml:space="preserve">of </w:t>
      </w:r>
      <w:r w:rsidR="00CD0951">
        <w:rPr>
          <w:rFonts w:cs="Arial"/>
          <w:szCs w:val="24"/>
        </w:rPr>
        <w:t>reason</w:t>
      </w:r>
      <w:r w:rsidR="004B170D">
        <w:rPr>
          <w:rFonts w:cs="Arial"/>
          <w:szCs w:val="24"/>
        </w:rPr>
        <w:t>ing</w:t>
      </w:r>
      <w:r w:rsidR="00CD0951">
        <w:rPr>
          <w:rFonts w:cs="Arial"/>
          <w:szCs w:val="24"/>
        </w:rPr>
        <w:t xml:space="preserve"> mathematically. </w:t>
      </w:r>
    </w:p>
    <w:p w:rsidR="007023DF" w:rsidRDefault="007023DF" w:rsidP="007023DF">
      <w:pPr>
        <w:spacing w:after="0" w:line="240" w:lineRule="auto"/>
        <w:rPr>
          <w:rFonts w:cs="Arial"/>
          <w:szCs w:val="24"/>
        </w:rPr>
      </w:pPr>
    </w:p>
    <w:p w:rsidR="007023DF" w:rsidRDefault="00C11A69" w:rsidP="007023DF">
      <w:pPr>
        <w:pStyle w:val="Quote"/>
        <w:spacing w:after="0" w:line="240" w:lineRule="auto"/>
        <w:rPr>
          <w:rFonts w:cs="Arial"/>
          <w:sz w:val="22"/>
          <w:szCs w:val="22"/>
          <w:lang w:val="en-US"/>
        </w:rPr>
      </w:pPr>
      <w:r w:rsidRPr="00E94DC6">
        <w:rPr>
          <w:rFonts w:cs="Arial"/>
          <w:sz w:val="22"/>
          <w:szCs w:val="22"/>
          <w:lang w:val="en-US"/>
        </w:rPr>
        <w:t xml:space="preserve">[Students should] </w:t>
      </w:r>
      <w:r w:rsidR="00CD0951" w:rsidRPr="00E94DC6">
        <w:rPr>
          <w:rFonts w:cs="Arial"/>
          <w:sz w:val="22"/>
          <w:szCs w:val="22"/>
          <w:lang w:val="en-US"/>
        </w:rPr>
        <w:t>reason mathematically and use mathematical concepts, procedures,</w:t>
      </w:r>
      <w:r w:rsidRPr="00E94DC6">
        <w:rPr>
          <w:rFonts w:cs="Arial"/>
          <w:sz w:val="22"/>
          <w:szCs w:val="22"/>
          <w:lang w:val="en-US"/>
        </w:rPr>
        <w:t xml:space="preserve"> </w:t>
      </w:r>
      <w:r w:rsidR="00CD0951" w:rsidRPr="00E94DC6">
        <w:rPr>
          <w:rFonts w:cs="Arial"/>
          <w:sz w:val="22"/>
          <w:szCs w:val="22"/>
          <w:lang w:val="en-US"/>
        </w:rPr>
        <w:t>facts and tools to describe, explain and predict</w:t>
      </w:r>
      <w:r w:rsidRPr="00E94DC6">
        <w:rPr>
          <w:rFonts w:cs="Arial"/>
          <w:sz w:val="22"/>
          <w:szCs w:val="22"/>
          <w:lang w:val="en-US"/>
        </w:rPr>
        <w:t xml:space="preserve"> </w:t>
      </w:r>
      <w:r w:rsidR="00CD0951" w:rsidRPr="00E94DC6">
        <w:rPr>
          <w:rFonts w:cs="Arial"/>
          <w:sz w:val="22"/>
          <w:szCs w:val="22"/>
          <w:lang w:val="en-US"/>
        </w:rPr>
        <w:t xml:space="preserve">phenomena. </w:t>
      </w:r>
      <w:r w:rsidR="00C23E8F">
        <w:rPr>
          <w:rFonts w:cs="Arial"/>
          <w:sz w:val="22"/>
          <w:szCs w:val="22"/>
          <w:lang w:val="en-US"/>
        </w:rPr>
        <w:t xml:space="preserve">[While] </w:t>
      </w:r>
      <w:proofErr w:type="spellStart"/>
      <w:r w:rsidR="00CD0951" w:rsidRPr="00E94DC6">
        <w:rPr>
          <w:rFonts w:cs="Arial"/>
          <w:sz w:val="22"/>
          <w:szCs w:val="22"/>
          <w:lang w:val="en-US"/>
        </w:rPr>
        <w:t>recognising</w:t>
      </w:r>
      <w:proofErr w:type="spellEnd"/>
      <w:r w:rsidR="00CD0951" w:rsidRPr="00E94DC6">
        <w:rPr>
          <w:rFonts w:cs="Arial"/>
          <w:sz w:val="22"/>
          <w:szCs w:val="22"/>
          <w:lang w:val="en-US"/>
        </w:rPr>
        <w:t xml:space="preserve"> the role that</w:t>
      </w:r>
      <w:r w:rsidRPr="00E94DC6">
        <w:rPr>
          <w:rFonts w:cs="Arial"/>
          <w:sz w:val="22"/>
          <w:szCs w:val="22"/>
          <w:lang w:val="en-US"/>
        </w:rPr>
        <w:t xml:space="preserve"> </w:t>
      </w:r>
      <w:r w:rsidR="00CD0951" w:rsidRPr="00E94DC6">
        <w:rPr>
          <w:rFonts w:cs="Arial"/>
          <w:sz w:val="22"/>
          <w:szCs w:val="22"/>
          <w:lang w:val="en-US"/>
        </w:rPr>
        <w:t>mathematics plays in the world and to make the well-founded</w:t>
      </w:r>
      <w:r w:rsidRPr="00E94DC6">
        <w:rPr>
          <w:rFonts w:cs="Arial"/>
          <w:sz w:val="22"/>
          <w:szCs w:val="22"/>
          <w:lang w:val="en-US"/>
        </w:rPr>
        <w:t xml:space="preserve"> </w:t>
      </w:r>
      <w:proofErr w:type="spellStart"/>
      <w:r w:rsidR="00CD0951" w:rsidRPr="00E94DC6">
        <w:rPr>
          <w:rFonts w:cs="Arial"/>
          <w:sz w:val="22"/>
          <w:szCs w:val="22"/>
          <w:lang w:val="en-US"/>
        </w:rPr>
        <w:t>judgements</w:t>
      </w:r>
      <w:proofErr w:type="spellEnd"/>
      <w:r w:rsidR="00CD0951" w:rsidRPr="00E94DC6">
        <w:rPr>
          <w:rFonts w:cs="Arial"/>
          <w:sz w:val="22"/>
          <w:szCs w:val="22"/>
          <w:lang w:val="en-US"/>
        </w:rPr>
        <w:t xml:space="preserve"> and decisions needed by constructive, engaged and</w:t>
      </w:r>
      <w:r w:rsidRPr="00E94DC6">
        <w:rPr>
          <w:rFonts w:cs="Arial"/>
          <w:sz w:val="22"/>
          <w:szCs w:val="22"/>
          <w:lang w:val="en-US"/>
        </w:rPr>
        <w:t xml:space="preserve"> </w:t>
      </w:r>
      <w:r w:rsidR="00CD0951" w:rsidRPr="00E94DC6">
        <w:rPr>
          <w:rFonts w:cs="Arial"/>
          <w:sz w:val="22"/>
          <w:szCs w:val="22"/>
          <w:lang w:val="en-US"/>
        </w:rPr>
        <w:t>reflective citizens (Organization for Economic Co-operation</w:t>
      </w:r>
      <w:r w:rsidRPr="00E94DC6">
        <w:rPr>
          <w:rFonts w:cs="Arial"/>
          <w:sz w:val="22"/>
          <w:szCs w:val="22"/>
          <w:lang w:val="en-US"/>
        </w:rPr>
        <w:t xml:space="preserve"> </w:t>
      </w:r>
      <w:r w:rsidR="00CD0951" w:rsidRPr="00E94DC6">
        <w:rPr>
          <w:rFonts w:cs="Arial"/>
          <w:sz w:val="22"/>
          <w:szCs w:val="22"/>
          <w:lang w:val="en-US"/>
        </w:rPr>
        <w:t>and Development, 2014, p. 28).</w:t>
      </w:r>
    </w:p>
    <w:p w:rsidR="007023DF" w:rsidRDefault="007023DF" w:rsidP="007023DF">
      <w:pPr>
        <w:pStyle w:val="Quote"/>
        <w:spacing w:after="0" w:line="240" w:lineRule="auto"/>
        <w:rPr>
          <w:rFonts w:cs="Arial"/>
          <w:sz w:val="22"/>
          <w:szCs w:val="22"/>
          <w:lang w:val="en-US"/>
        </w:rPr>
      </w:pPr>
    </w:p>
    <w:p w:rsidR="007023DF" w:rsidRDefault="00E94DC6" w:rsidP="007023DF">
      <w:pPr>
        <w:spacing w:after="0" w:line="240" w:lineRule="auto"/>
        <w:rPr>
          <w:lang w:val="en-US"/>
        </w:rPr>
      </w:pPr>
      <w:r w:rsidRPr="00E94DC6">
        <w:rPr>
          <w:rFonts w:cs="Arial"/>
          <w:szCs w:val="24"/>
        </w:rPr>
        <w:t xml:space="preserve">But the relevance of </w:t>
      </w:r>
      <w:proofErr w:type="spellStart"/>
      <w:r w:rsidR="00C23E8F">
        <w:rPr>
          <w:rFonts w:cs="Arial"/>
          <w:szCs w:val="24"/>
        </w:rPr>
        <w:t>Euclidism</w:t>
      </w:r>
      <w:proofErr w:type="spellEnd"/>
      <w:r w:rsidR="00C23E8F">
        <w:rPr>
          <w:rFonts w:cs="Arial"/>
          <w:szCs w:val="24"/>
        </w:rPr>
        <w:t xml:space="preserve"> in schools</w:t>
      </w:r>
      <w:r w:rsidRPr="00E94DC6">
        <w:rPr>
          <w:rFonts w:cs="Arial"/>
          <w:szCs w:val="24"/>
        </w:rPr>
        <w:t xml:space="preserve"> is that</w:t>
      </w:r>
      <w:r w:rsidR="00C23E8F">
        <w:rPr>
          <w:rFonts w:cs="Arial"/>
          <w:szCs w:val="24"/>
        </w:rPr>
        <w:t xml:space="preserve"> the </w:t>
      </w:r>
      <w:r w:rsidR="00C23E8F" w:rsidRPr="00C23E8F">
        <w:rPr>
          <w:rFonts w:cs="Arial"/>
          <w:i/>
          <w:szCs w:val="24"/>
        </w:rPr>
        <w:t>Elements</w:t>
      </w:r>
      <w:r w:rsidR="00623187">
        <w:rPr>
          <w:rFonts w:cs="Arial"/>
          <w:i/>
          <w:szCs w:val="24"/>
        </w:rPr>
        <w:t>,</w:t>
      </w:r>
      <w:r w:rsidR="00C23E8F">
        <w:rPr>
          <w:rFonts w:cs="Arial"/>
          <w:i/>
          <w:szCs w:val="24"/>
        </w:rPr>
        <w:t xml:space="preserve"> </w:t>
      </w:r>
      <w:r w:rsidR="00C23E8F">
        <w:rPr>
          <w:rFonts w:cs="Arial"/>
          <w:szCs w:val="24"/>
        </w:rPr>
        <w:t>as a paradigm for science</w:t>
      </w:r>
      <w:r w:rsidR="00623187">
        <w:rPr>
          <w:rFonts w:cs="Arial"/>
          <w:szCs w:val="24"/>
        </w:rPr>
        <w:t>,</w:t>
      </w:r>
      <w:r w:rsidR="00C23E8F">
        <w:rPr>
          <w:rFonts w:cs="Arial"/>
          <w:szCs w:val="24"/>
        </w:rPr>
        <w:t xml:space="preserve"> led to</w:t>
      </w:r>
      <w:r w:rsidRPr="00E94DC6">
        <w:rPr>
          <w:rFonts w:cs="Arial"/>
          <w:szCs w:val="24"/>
        </w:rPr>
        <w:t xml:space="preserve"> believe for so long that </w:t>
      </w:r>
      <w:r w:rsidRPr="00E94DC6">
        <w:rPr>
          <w:rFonts w:cs="Arial"/>
          <w:szCs w:val="24"/>
          <w:lang w:val="en-US"/>
        </w:rPr>
        <w:t xml:space="preserve">through the understanding of Euclid’s axioms and postulates a person will gain access to knowledge, not just mathematical knowledge, but all </w:t>
      </w:r>
      <w:r w:rsidR="00C23E8F">
        <w:rPr>
          <w:rFonts w:cs="Arial"/>
          <w:szCs w:val="24"/>
          <w:lang w:val="en-US"/>
        </w:rPr>
        <w:t xml:space="preserve">forms of </w:t>
      </w:r>
      <w:r w:rsidRPr="00E94DC6">
        <w:rPr>
          <w:rFonts w:cs="Arial"/>
          <w:szCs w:val="24"/>
          <w:lang w:val="en-US"/>
        </w:rPr>
        <w:t>human knowledge</w:t>
      </w:r>
      <w:r w:rsidR="00B23106">
        <w:rPr>
          <w:rFonts w:cs="Arial"/>
          <w:szCs w:val="24"/>
          <w:lang w:val="en-US"/>
        </w:rPr>
        <w:t>. T</w:t>
      </w:r>
      <w:r w:rsidR="00C23E8F">
        <w:rPr>
          <w:rFonts w:cs="Arial"/>
          <w:szCs w:val="24"/>
          <w:lang w:val="en-US"/>
        </w:rPr>
        <w:t>herefore</w:t>
      </w:r>
      <w:r w:rsidR="00B23106">
        <w:rPr>
          <w:rFonts w:cs="Arial"/>
          <w:szCs w:val="24"/>
          <w:lang w:val="en-US"/>
        </w:rPr>
        <w:t>, there is the</w:t>
      </w:r>
      <w:r w:rsidR="0098416A">
        <w:rPr>
          <w:lang w:val="en-US"/>
        </w:rPr>
        <w:t xml:space="preserve"> </w:t>
      </w:r>
      <w:r w:rsidR="00B23106">
        <w:rPr>
          <w:lang w:val="en-US"/>
        </w:rPr>
        <w:t>implicit “</w:t>
      </w:r>
      <w:r w:rsidR="0098416A">
        <w:rPr>
          <w:lang w:val="en-US"/>
        </w:rPr>
        <w:t>acceptance that through a Euclidean way of thinking people will become a scientific self</w:t>
      </w:r>
      <w:r w:rsidR="004B170D">
        <w:rPr>
          <w:lang w:val="en-US"/>
        </w:rPr>
        <w:t>”</w:t>
      </w:r>
      <w:r w:rsidR="00307D9C">
        <w:rPr>
          <w:lang w:val="en-US"/>
        </w:rPr>
        <w:t xml:space="preserve"> (</w:t>
      </w:r>
      <w:r w:rsidR="0098416A">
        <w:rPr>
          <w:lang w:val="en-US"/>
        </w:rPr>
        <w:t>Andrade-Molina &amp; Valero, 2015, p. 292</w:t>
      </w:r>
      <w:r w:rsidR="00307D9C">
        <w:rPr>
          <w:lang w:val="en-US"/>
        </w:rPr>
        <w:t>)</w:t>
      </w:r>
      <w:r w:rsidR="00344324">
        <w:rPr>
          <w:lang w:val="en-US"/>
        </w:rPr>
        <w:t>.</w:t>
      </w:r>
    </w:p>
    <w:p w:rsidR="007023DF" w:rsidRDefault="007023DF" w:rsidP="007023DF">
      <w:pPr>
        <w:spacing w:after="0" w:line="240" w:lineRule="auto"/>
        <w:rPr>
          <w:lang w:val="en-US"/>
        </w:rPr>
      </w:pPr>
    </w:p>
    <w:p w:rsidR="007023DF" w:rsidRDefault="00344324" w:rsidP="007023DF">
      <w:pPr>
        <w:spacing w:after="0" w:line="240" w:lineRule="auto"/>
        <w:rPr>
          <w:rFonts w:cs="Arial"/>
          <w:szCs w:val="24"/>
        </w:rPr>
      </w:pPr>
      <w:r>
        <w:rPr>
          <w:rFonts w:cs="Arial"/>
          <w:szCs w:val="24"/>
        </w:rPr>
        <w:t xml:space="preserve">Above we have illustrated how </w:t>
      </w:r>
      <w:r w:rsidRPr="00BC2129">
        <w:rPr>
          <w:rFonts w:cs="Arial"/>
          <w:szCs w:val="24"/>
        </w:rPr>
        <w:t xml:space="preserve">Euclidian geometry has </w:t>
      </w:r>
      <w:r>
        <w:rPr>
          <w:rFonts w:cs="Arial"/>
          <w:szCs w:val="24"/>
        </w:rPr>
        <w:t>influenced</w:t>
      </w:r>
      <w:r w:rsidRPr="00BC2129">
        <w:rPr>
          <w:rFonts w:cs="Arial"/>
          <w:szCs w:val="24"/>
        </w:rPr>
        <w:t xml:space="preserve"> many fields of scientific knowledge. </w:t>
      </w:r>
      <w:r>
        <w:rPr>
          <w:rFonts w:cs="Arial"/>
          <w:szCs w:val="24"/>
        </w:rPr>
        <w:t>Moreover,</w:t>
      </w:r>
      <w:r w:rsidRPr="00BC2129">
        <w:rPr>
          <w:rFonts w:cs="Arial"/>
          <w:szCs w:val="24"/>
        </w:rPr>
        <w:t xml:space="preserve"> we have sought to show how and why</w:t>
      </w:r>
      <w:r w:rsidRPr="00BC2129">
        <w:rPr>
          <w:rFonts w:cs="Arial"/>
          <w:i/>
          <w:szCs w:val="24"/>
        </w:rPr>
        <w:t xml:space="preserve"> </w:t>
      </w:r>
      <w:r w:rsidRPr="00BC2129">
        <w:rPr>
          <w:rFonts w:cs="Arial"/>
          <w:szCs w:val="24"/>
        </w:rPr>
        <w:t xml:space="preserve">the </w:t>
      </w:r>
      <w:r w:rsidRPr="00BC2129">
        <w:rPr>
          <w:rFonts w:cs="Arial"/>
          <w:i/>
          <w:szCs w:val="24"/>
        </w:rPr>
        <w:t>Elements</w:t>
      </w:r>
      <w:r w:rsidRPr="00BC2129">
        <w:rPr>
          <w:rFonts w:cs="Arial"/>
          <w:szCs w:val="24"/>
        </w:rPr>
        <w:t xml:space="preserve"> </w:t>
      </w:r>
      <w:r>
        <w:rPr>
          <w:rFonts w:cs="Arial"/>
          <w:szCs w:val="24"/>
        </w:rPr>
        <w:t>became a view of science and</w:t>
      </w:r>
      <w:r w:rsidRPr="00BC2129">
        <w:rPr>
          <w:rFonts w:cs="Arial"/>
          <w:szCs w:val="24"/>
        </w:rPr>
        <w:t xml:space="preserve"> an ideology about how to think</w:t>
      </w:r>
      <w:r>
        <w:rPr>
          <w:rFonts w:cs="Arial"/>
          <w:szCs w:val="24"/>
        </w:rPr>
        <w:t xml:space="preserve"> ‘scientifically’</w:t>
      </w:r>
      <w:r w:rsidRPr="00BC2129">
        <w:rPr>
          <w:rFonts w:cs="Arial"/>
          <w:szCs w:val="24"/>
        </w:rPr>
        <w:t xml:space="preserve">. The </w:t>
      </w:r>
      <w:r w:rsidRPr="00BC2129">
        <w:rPr>
          <w:rFonts w:cs="Arial"/>
          <w:i/>
          <w:szCs w:val="24"/>
        </w:rPr>
        <w:t>Elements</w:t>
      </w:r>
      <w:r>
        <w:rPr>
          <w:rFonts w:cs="Arial"/>
          <w:szCs w:val="24"/>
        </w:rPr>
        <w:t xml:space="preserve"> beca</w:t>
      </w:r>
      <w:r w:rsidRPr="00BC2129">
        <w:rPr>
          <w:rFonts w:cs="Arial"/>
          <w:szCs w:val="24"/>
        </w:rPr>
        <w:t xml:space="preserve">me the </w:t>
      </w:r>
      <w:r w:rsidRPr="00BC2129">
        <w:rPr>
          <w:rFonts w:cs="Arial"/>
          <w:i/>
          <w:szCs w:val="24"/>
        </w:rPr>
        <w:t>Bible</w:t>
      </w:r>
      <w:r w:rsidRPr="00BC2129">
        <w:rPr>
          <w:rFonts w:cs="Arial"/>
          <w:szCs w:val="24"/>
        </w:rPr>
        <w:t xml:space="preserve"> for many sciences</w:t>
      </w:r>
      <w:r>
        <w:rPr>
          <w:rFonts w:cs="Arial"/>
          <w:szCs w:val="24"/>
        </w:rPr>
        <w:t xml:space="preserve"> </w:t>
      </w:r>
      <w:r w:rsidR="00B23106">
        <w:rPr>
          <w:rFonts w:cs="Arial"/>
          <w:szCs w:val="24"/>
        </w:rPr>
        <w:t>—</w:t>
      </w:r>
      <w:r>
        <w:rPr>
          <w:rFonts w:cs="Arial"/>
          <w:szCs w:val="24"/>
        </w:rPr>
        <w:t>an ideal to achieve for all other areas of human knowledge</w:t>
      </w:r>
      <w:r w:rsidRPr="00BC2129">
        <w:rPr>
          <w:rFonts w:cs="Arial"/>
          <w:szCs w:val="24"/>
        </w:rPr>
        <w:t xml:space="preserve">. </w:t>
      </w:r>
    </w:p>
    <w:p w:rsidR="007023DF" w:rsidRDefault="007023DF" w:rsidP="007023DF">
      <w:pPr>
        <w:spacing w:after="0" w:line="240" w:lineRule="auto"/>
        <w:rPr>
          <w:rFonts w:cs="Arial"/>
          <w:szCs w:val="24"/>
        </w:rPr>
      </w:pPr>
    </w:p>
    <w:p w:rsidR="007023DF" w:rsidRDefault="00D82CCD" w:rsidP="007023DF">
      <w:pPr>
        <w:pStyle w:val="Quote"/>
        <w:spacing w:after="0" w:line="240" w:lineRule="auto"/>
        <w:rPr>
          <w:sz w:val="22"/>
          <w:szCs w:val="22"/>
        </w:rPr>
      </w:pPr>
      <w:r w:rsidRPr="00D82CCD">
        <w:rPr>
          <w:sz w:val="22"/>
          <w:szCs w:val="22"/>
        </w:rPr>
        <w:t>[Euclidean geometry] has been taught to teach reasoning and intellectual discipline. This is why Plato placed his famous motto over the academy door. That is why Abraham Lincoln studied Euclid”. (Jamison, 2000, p. 54)</w:t>
      </w:r>
    </w:p>
    <w:p w:rsidR="007023DF" w:rsidRDefault="007023DF" w:rsidP="007023DF">
      <w:pPr>
        <w:pStyle w:val="Quote"/>
        <w:spacing w:after="0" w:line="240" w:lineRule="auto"/>
        <w:rPr>
          <w:sz w:val="22"/>
          <w:szCs w:val="22"/>
        </w:rPr>
      </w:pPr>
    </w:p>
    <w:p w:rsidR="007023DF" w:rsidRDefault="00344324" w:rsidP="007023DF">
      <w:pPr>
        <w:spacing w:after="0" w:line="240" w:lineRule="auto"/>
        <w:rPr>
          <w:rFonts w:cs="Arial"/>
          <w:szCs w:val="24"/>
        </w:rPr>
      </w:pPr>
      <w:r>
        <w:rPr>
          <w:rFonts w:cs="Arial"/>
          <w:szCs w:val="24"/>
        </w:rPr>
        <w:t>A</w:t>
      </w:r>
      <w:r w:rsidRPr="00BC2129">
        <w:rPr>
          <w:rFonts w:cs="Arial"/>
          <w:szCs w:val="24"/>
        </w:rPr>
        <w:t xml:space="preserve">s </w:t>
      </w:r>
      <w:r w:rsidR="00B23106">
        <w:rPr>
          <w:rFonts w:cs="Arial"/>
          <w:szCs w:val="24"/>
        </w:rPr>
        <w:t xml:space="preserve">a </w:t>
      </w:r>
      <w:r w:rsidRPr="00BC2129">
        <w:rPr>
          <w:rFonts w:cs="Arial"/>
          <w:szCs w:val="24"/>
        </w:rPr>
        <w:t>consequence</w:t>
      </w:r>
      <w:r>
        <w:rPr>
          <w:rFonts w:cs="Arial"/>
          <w:szCs w:val="24"/>
        </w:rPr>
        <w:t>,</w:t>
      </w:r>
      <w:r w:rsidRPr="00BC2129">
        <w:rPr>
          <w:rFonts w:cs="Arial"/>
          <w:szCs w:val="24"/>
        </w:rPr>
        <w:t xml:space="preserve"> </w:t>
      </w:r>
      <w:proofErr w:type="spellStart"/>
      <w:r w:rsidRPr="00BC2129">
        <w:rPr>
          <w:rFonts w:cs="Arial"/>
          <w:szCs w:val="24"/>
        </w:rPr>
        <w:t>Euclidism</w:t>
      </w:r>
      <w:proofErr w:type="spellEnd"/>
      <w:r w:rsidRPr="00BC2129">
        <w:rPr>
          <w:rFonts w:cs="Arial"/>
          <w:szCs w:val="24"/>
        </w:rPr>
        <w:t xml:space="preserve"> also lives a fruitful life inside schools.</w:t>
      </w:r>
      <w:r w:rsidRPr="007D74B7">
        <w:rPr>
          <w:rFonts w:cs="Arial"/>
          <w:szCs w:val="24"/>
        </w:rPr>
        <w:t xml:space="preserve"> </w:t>
      </w:r>
      <w:r w:rsidRPr="00BC2129">
        <w:rPr>
          <w:rFonts w:cs="Arial"/>
          <w:szCs w:val="24"/>
        </w:rPr>
        <w:t xml:space="preserve">The Euclidean paradigm can be tracked back to some of the most important </w:t>
      </w:r>
      <w:r>
        <w:rPr>
          <w:rFonts w:cs="Arial"/>
          <w:szCs w:val="24"/>
        </w:rPr>
        <w:t>scriptures of Western thought</w:t>
      </w:r>
      <w:r w:rsidR="00B23106">
        <w:rPr>
          <w:rFonts w:cs="Arial"/>
          <w:szCs w:val="24"/>
        </w:rPr>
        <w:t xml:space="preserve">, </w:t>
      </w:r>
      <w:r w:rsidRPr="00BC2129">
        <w:rPr>
          <w:rFonts w:cs="Arial"/>
          <w:szCs w:val="24"/>
        </w:rPr>
        <w:t>and it is in this light that the dominance for centuries of Euclidean geometry in schools should be understood.</w:t>
      </w:r>
    </w:p>
    <w:p w:rsidR="007023DF" w:rsidRDefault="007023DF" w:rsidP="007023DF">
      <w:pPr>
        <w:spacing w:after="0" w:line="240" w:lineRule="auto"/>
        <w:rPr>
          <w:rFonts w:cs="Arial"/>
          <w:szCs w:val="24"/>
        </w:rPr>
      </w:pPr>
    </w:p>
    <w:p w:rsidR="007023DF" w:rsidRDefault="0082522B" w:rsidP="007023DF">
      <w:pPr>
        <w:pStyle w:val="Heading2"/>
        <w:spacing w:after="0" w:line="240" w:lineRule="auto"/>
      </w:pPr>
      <w:r w:rsidRPr="00BC2129">
        <w:lastRenderedPageBreak/>
        <w:t xml:space="preserve">acknowledgements </w:t>
      </w:r>
    </w:p>
    <w:p w:rsidR="007023DF" w:rsidRDefault="007023DF" w:rsidP="007023DF">
      <w:pPr>
        <w:pStyle w:val="Heading2"/>
        <w:spacing w:after="0" w:line="240" w:lineRule="auto"/>
      </w:pPr>
    </w:p>
    <w:p w:rsidR="007023DF" w:rsidRDefault="00FB4776" w:rsidP="007023DF">
      <w:pPr>
        <w:spacing w:after="0" w:line="240" w:lineRule="auto"/>
        <w:rPr>
          <w:rFonts w:cs="Arial"/>
          <w:caps/>
          <w:szCs w:val="24"/>
        </w:rPr>
      </w:pPr>
      <w:r w:rsidRPr="00EA3FC0">
        <w:t>This research is funded by the National Commission for Scientific and Technological Research</w:t>
      </w:r>
      <w:r>
        <w:t xml:space="preserve">, </w:t>
      </w:r>
      <w:r w:rsidRPr="00895F2D">
        <w:t>CONICYT PAI/INDUSTRIA 79090016</w:t>
      </w:r>
      <w:r>
        <w:t>,</w:t>
      </w:r>
      <w:r w:rsidRPr="00EA3FC0">
        <w:t xml:space="preserve"> in Chile</w:t>
      </w:r>
      <w:r w:rsidR="00EE2532">
        <w:rPr>
          <w:rFonts w:cs="Arial"/>
          <w:szCs w:val="24"/>
        </w:rPr>
        <w:t>,</w:t>
      </w:r>
      <w:r w:rsidR="0082522B" w:rsidRPr="00BC2129">
        <w:rPr>
          <w:rFonts w:cs="Arial"/>
          <w:szCs w:val="24"/>
        </w:rPr>
        <w:t xml:space="preserve"> and </w:t>
      </w:r>
      <w:r w:rsidR="00EE2532">
        <w:rPr>
          <w:rFonts w:cs="Arial"/>
          <w:szCs w:val="24"/>
        </w:rPr>
        <w:t xml:space="preserve">by </w:t>
      </w:r>
      <w:r w:rsidR="0082522B" w:rsidRPr="00BC2129">
        <w:rPr>
          <w:rFonts w:cs="Arial"/>
          <w:szCs w:val="24"/>
        </w:rPr>
        <w:t xml:space="preserve">Aalborg University in Denmark. We would like to thank </w:t>
      </w:r>
      <w:r w:rsidR="00415FC0">
        <w:rPr>
          <w:rFonts w:cs="Arial"/>
          <w:szCs w:val="24"/>
        </w:rPr>
        <w:t>Paola Valero</w:t>
      </w:r>
      <w:r w:rsidR="0082522B" w:rsidRPr="00BC2129">
        <w:rPr>
          <w:rFonts w:cs="Arial"/>
          <w:szCs w:val="24"/>
        </w:rPr>
        <w:t xml:space="preserve"> for </w:t>
      </w:r>
      <w:r w:rsidR="00415FC0">
        <w:rPr>
          <w:rFonts w:cs="Arial"/>
          <w:szCs w:val="24"/>
        </w:rPr>
        <w:t>her</w:t>
      </w:r>
      <w:r w:rsidR="00415FC0" w:rsidRPr="00BC2129">
        <w:rPr>
          <w:rFonts w:cs="Arial"/>
          <w:szCs w:val="24"/>
        </w:rPr>
        <w:t xml:space="preserve"> </w:t>
      </w:r>
      <w:r w:rsidR="0082522B" w:rsidRPr="00BC2129">
        <w:rPr>
          <w:rFonts w:cs="Arial"/>
          <w:szCs w:val="24"/>
        </w:rPr>
        <w:t>comments to previous dra</w:t>
      </w:r>
      <w:bookmarkStart w:id="0" w:name="_GoBack"/>
      <w:bookmarkEnd w:id="0"/>
      <w:r w:rsidR="0082522B" w:rsidRPr="00BC2129">
        <w:rPr>
          <w:rFonts w:cs="Arial"/>
          <w:szCs w:val="24"/>
        </w:rPr>
        <w:t xml:space="preserve">fts of this paper. This research </w:t>
      </w:r>
      <w:r w:rsidR="00A46C73">
        <w:rPr>
          <w:rFonts w:cs="Arial"/>
          <w:szCs w:val="24"/>
        </w:rPr>
        <w:t xml:space="preserve">is </w:t>
      </w:r>
      <w:r w:rsidR="0082522B" w:rsidRPr="00BC2129">
        <w:rPr>
          <w:rFonts w:cs="Arial"/>
          <w:szCs w:val="24"/>
        </w:rPr>
        <w:t xml:space="preserve">also part of the </w:t>
      </w:r>
      <w:proofErr w:type="spellStart"/>
      <w:r w:rsidR="0082522B" w:rsidRPr="00BC2129">
        <w:rPr>
          <w:rFonts w:cs="Arial"/>
          <w:szCs w:val="24"/>
        </w:rPr>
        <w:t>NordForsk</w:t>
      </w:r>
      <w:proofErr w:type="spellEnd"/>
      <w:r w:rsidR="0082522B" w:rsidRPr="00BC2129">
        <w:rPr>
          <w:rFonts w:cs="Arial"/>
          <w:szCs w:val="24"/>
        </w:rPr>
        <w:t xml:space="preserve"> </w:t>
      </w:r>
      <w:proofErr w:type="spellStart"/>
      <w:r w:rsidR="0082522B" w:rsidRPr="00BC2129">
        <w:rPr>
          <w:rFonts w:cs="Arial"/>
          <w:szCs w:val="24"/>
        </w:rPr>
        <w:t>Center</w:t>
      </w:r>
      <w:proofErr w:type="spellEnd"/>
      <w:r w:rsidR="0082522B" w:rsidRPr="00BC2129">
        <w:rPr>
          <w:rFonts w:cs="Arial"/>
          <w:szCs w:val="24"/>
        </w:rPr>
        <w:t xml:space="preserve"> of Excellence “</w:t>
      </w:r>
      <w:proofErr w:type="spellStart"/>
      <w:r w:rsidR="0082522B" w:rsidRPr="00BC2129">
        <w:rPr>
          <w:rFonts w:cs="Arial"/>
          <w:szCs w:val="24"/>
        </w:rPr>
        <w:t>JustEd</w:t>
      </w:r>
      <w:proofErr w:type="spellEnd"/>
      <w:r w:rsidR="0082522B" w:rsidRPr="00BC2129">
        <w:rPr>
          <w:rFonts w:cs="Arial"/>
          <w:szCs w:val="24"/>
        </w:rPr>
        <w:t>”.</w:t>
      </w:r>
    </w:p>
    <w:p w:rsidR="007023DF" w:rsidRDefault="007023DF" w:rsidP="007023DF">
      <w:pPr>
        <w:spacing w:after="0" w:line="240" w:lineRule="auto"/>
        <w:rPr>
          <w:rFonts w:cs="Arial"/>
          <w:caps/>
          <w:szCs w:val="24"/>
        </w:rPr>
      </w:pPr>
    </w:p>
    <w:p w:rsidR="007023DF" w:rsidRDefault="0082522B" w:rsidP="007023DF">
      <w:pPr>
        <w:pStyle w:val="Heading2"/>
        <w:spacing w:after="0" w:line="240" w:lineRule="auto"/>
        <w:rPr>
          <w:color w:val="000000"/>
        </w:rPr>
      </w:pPr>
      <w:r w:rsidRPr="00714805">
        <w:rPr>
          <w:color w:val="000000"/>
        </w:rPr>
        <w:t xml:space="preserve">references </w:t>
      </w:r>
    </w:p>
    <w:p w:rsidR="007023DF" w:rsidRDefault="007023DF" w:rsidP="007023DF">
      <w:pPr>
        <w:pStyle w:val="Heading2"/>
        <w:spacing w:after="0" w:line="240" w:lineRule="auto"/>
        <w:rPr>
          <w:color w:val="000000"/>
        </w:rPr>
      </w:pPr>
    </w:p>
    <w:p w:rsidR="007023DF" w:rsidRDefault="0082522B" w:rsidP="007023DF">
      <w:pPr>
        <w:pStyle w:val="EndNoteBibliography"/>
        <w:spacing w:after="0" w:line="240" w:lineRule="auto"/>
        <w:ind w:left="720" w:hanging="720"/>
        <w:rPr>
          <w:rFonts w:cs="Arial"/>
          <w:color w:val="000000"/>
          <w:szCs w:val="24"/>
        </w:rPr>
      </w:pPr>
      <w:bookmarkStart w:id="1" w:name="_ENREF_1"/>
      <w:r w:rsidRPr="00714805">
        <w:rPr>
          <w:rFonts w:cs="Arial"/>
          <w:color w:val="000000"/>
          <w:szCs w:val="24"/>
        </w:rPr>
        <w:t xml:space="preserve">Acerbi, F. (2013). Aristotle and Euclid's postulates. </w:t>
      </w:r>
      <w:r w:rsidRPr="00714805">
        <w:rPr>
          <w:rFonts w:cs="Arial"/>
          <w:i/>
          <w:color w:val="000000"/>
          <w:szCs w:val="24"/>
        </w:rPr>
        <w:t>The Classical Quarterly (New Series), 63</w:t>
      </w:r>
      <w:r w:rsidRPr="00714805">
        <w:rPr>
          <w:rFonts w:cs="Arial"/>
          <w:color w:val="000000"/>
          <w:szCs w:val="24"/>
        </w:rPr>
        <w:t>(02), 680-685. doi: doi:10.1017/S0009838813000177</w:t>
      </w:r>
      <w:bookmarkEnd w:id="1"/>
    </w:p>
    <w:p w:rsidR="007023DF" w:rsidRDefault="00A0495D" w:rsidP="007023DF">
      <w:pPr>
        <w:pStyle w:val="EndNoteBibliography"/>
        <w:spacing w:after="0" w:line="240" w:lineRule="auto"/>
        <w:ind w:left="720" w:hanging="720"/>
        <w:rPr>
          <w:rFonts w:cs="Arial"/>
          <w:color w:val="000000" w:themeColor="text1"/>
          <w:szCs w:val="24"/>
          <w:lang w:val="en-GB"/>
        </w:rPr>
      </w:pPr>
      <w:bookmarkStart w:id="2" w:name="_ENREF_2"/>
      <w:r w:rsidRPr="00534D20">
        <w:rPr>
          <w:rFonts w:cs="Arial"/>
          <w:color w:val="000000" w:themeColor="text1"/>
          <w:szCs w:val="24"/>
        </w:rPr>
        <w:t>Andrade-Molina, M. &amp; Valero, P. (2016). The effects of school geometry in the shaping of a desired child. In</w:t>
      </w:r>
      <w:r w:rsidR="004F7646" w:rsidRPr="00534D20">
        <w:rPr>
          <w:rFonts w:cs="Arial"/>
          <w:color w:val="000000" w:themeColor="text1"/>
          <w:szCs w:val="24"/>
        </w:rPr>
        <w:t xml:space="preserve"> </w:t>
      </w:r>
      <w:r w:rsidR="00415FC0" w:rsidRPr="00534D20">
        <w:rPr>
          <w:rFonts w:cs="Arial"/>
          <w:color w:val="000000" w:themeColor="text1"/>
          <w:szCs w:val="24"/>
        </w:rPr>
        <w:t xml:space="preserve">H. </w:t>
      </w:r>
      <w:r w:rsidR="004F7646" w:rsidRPr="00534D20">
        <w:rPr>
          <w:rFonts w:cs="Arial"/>
          <w:color w:val="000000" w:themeColor="text1"/>
          <w:szCs w:val="24"/>
        </w:rPr>
        <w:t>Straehler-Pohl</w:t>
      </w:r>
      <w:r w:rsidR="00415FC0" w:rsidRPr="00534D20">
        <w:rPr>
          <w:rFonts w:cs="Arial"/>
          <w:color w:val="000000" w:themeColor="text1"/>
          <w:szCs w:val="24"/>
        </w:rPr>
        <w:t xml:space="preserve">, N, Bohlmann &amp; A, Pais (Eds.) </w:t>
      </w:r>
      <w:r w:rsidR="00415FC0" w:rsidRPr="00534D20">
        <w:rPr>
          <w:rFonts w:cs="Arial"/>
          <w:i/>
          <w:color w:val="000000" w:themeColor="text1"/>
          <w:szCs w:val="24"/>
        </w:rPr>
        <w:t>The disorder of mathematics education – Challenging the socio-p</w:t>
      </w:r>
      <w:r w:rsidR="00991907">
        <w:rPr>
          <w:rFonts w:cs="Arial"/>
          <w:i/>
          <w:color w:val="000000" w:themeColor="text1"/>
          <w:szCs w:val="24"/>
        </w:rPr>
        <w:t xml:space="preserve">olitical dimensions of research. </w:t>
      </w:r>
      <w:r w:rsidR="00991907">
        <w:rPr>
          <w:rFonts w:cs="Arial"/>
          <w:color w:val="000000" w:themeColor="text1"/>
          <w:szCs w:val="24"/>
        </w:rPr>
        <w:t>New York:</w:t>
      </w:r>
      <w:r w:rsidR="00415FC0" w:rsidRPr="00534D20">
        <w:rPr>
          <w:rFonts w:cs="Arial"/>
          <w:i/>
          <w:color w:val="000000" w:themeColor="text1"/>
          <w:szCs w:val="24"/>
        </w:rPr>
        <w:t xml:space="preserve"> </w:t>
      </w:r>
      <w:r w:rsidR="00415FC0" w:rsidRPr="00534D20">
        <w:rPr>
          <w:rFonts w:cs="Arial"/>
          <w:color w:val="000000" w:themeColor="text1"/>
          <w:szCs w:val="24"/>
        </w:rPr>
        <w:t>Springer</w:t>
      </w:r>
      <w:r w:rsidR="00415FC0" w:rsidRPr="00534D20">
        <w:rPr>
          <w:rFonts w:cs="Arial"/>
          <w:i/>
          <w:color w:val="000000" w:themeColor="text1"/>
          <w:szCs w:val="24"/>
        </w:rPr>
        <w:t>.</w:t>
      </w:r>
    </w:p>
    <w:p w:rsidR="007023DF" w:rsidRDefault="009E7126" w:rsidP="007023DF">
      <w:pPr>
        <w:pStyle w:val="EndNoteBibliography"/>
        <w:spacing w:after="0" w:line="240" w:lineRule="auto"/>
        <w:ind w:left="720" w:hanging="720"/>
        <w:rPr>
          <w:rFonts w:cs="Arial"/>
          <w:color w:val="000000"/>
          <w:szCs w:val="24"/>
          <w:lang w:val="en-GB"/>
        </w:rPr>
      </w:pPr>
      <w:r w:rsidRPr="009E7126">
        <w:rPr>
          <w:rFonts w:cs="Arial"/>
          <w:color w:val="000000"/>
          <w:szCs w:val="24"/>
          <w:lang w:val="en-GB"/>
        </w:rPr>
        <w:t xml:space="preserve">Andrade-Molina, M., &amp; Valero, P. (2015). </w:t>
      </w:r>
      <w:r w:rsidR="00A0495D">
        <w:rPr>
          <w:rFonts w:cs="Arial"/>
          <w:color w:val="000000"/>
          <w:szCs w:val="24"/>
          <w:lang w:val="en-GB"/>
        </w:rPr>
        <w:t>Shaping a scientific self: A circulating truth within social discourse</w:t>
      </w:r>
      <w:r w:rsidRPr="009E7126">
        <w:rPr>
          <w:rFonts w:cs="Arial"/>
          <w:color w:val="000000"/>
          <w:szCs w:val="24"/>
          <w:lang w:val="en-GB"/>
        </w:rPr>
        <w:t>.</w:t>
      </w:r>
      <w:r w:rsidR="00A0495D">
        <w:rPr>
          <w:rFonts w:cs="Arial"/>
          <w:color w:val="000000"/>
          <w:szCs w:val="24"/>
          <w:lang w:val="en-GB"/>
        </w:rPr>
        <w:t xml:space="preserve"> In S. Mukhopadhyay &amp; B. Greer (Eds.)</w:t>
      </w:r>
      <w:r w:rsidRPr="009E7126">
        <w:rPr>
          <w:rFonts w:cs="Arial"/>
          <w:color w:val="000000"/>
          <w:szCs w:val="24"/>
          <w:lang w:val="en-GB"/>
        </w:rPr>
        <w:t xml:space="preserve"> </w:t>
      </w:r>
      <w:r w:rsidRPr="009E7126">
        <w:rPr>
          <w:rFonts w:cs="Arial"/>
          <w:i/>
          <w:color w:val="000000"/>
          <w:szCs w:val="24"/>
          <w:lang w:val="en-GB"/>
        </w:rPr>
        <w:t xml:space="preserve">Proceedings of </w:t>
      </w:r>
      <w:r w:rsidR="00A0495D">
        <w:rPr>
          <w:rFonts w:cs="Arial"/>
          <w:i/>
          <w:color w:val="000000"/>
          <w:szCs w:val="24"/>
          <w:lang w:val="en-GB"/>
        </w:rPr>
        <w:t>the Eighth International Mathematics Education and Society Conference</w:t>
      </w:r>
      <w:r w:rsidRPr="009E7126">
        <w:rPr>
          <w:rFonts w:cs="Arial"/>
          <w:i/>
          <w:iCs/>
          <w:color w:val="000000"/>
          <w:szCs w:val="24"/>
          <w:lang w:val="en-GB"/>
        </w:rPr>
        <w:t>.</w:t>
      </w:r>
      <w:r w:rsidR="00A0495D">
        <w:rPr>
          <w:rFonts w:cs="Arial"/>
          <w:i/>
          <w:iCs/>
          <w:color w:val="000000"/>
          <w:szCs w:val="24"/>
          <w:lang w:val="en-GB"/>
        </w:rPr>
        <w:t xml:space="preserve"> </w:t>
      </w:r>
      <w:r w:rsidR="00A0495D">
        <w:rPr>
          <w:rFonts w:cs="Arial"/>
          <w:iCs/>
          <w:color w:val="000000"/>
          <w:szCs w:val="24"/>
          <w:lang w:val="en-GB"/>
        </w:rPr>
        <w:t>(Vol. 2, pp. 284-297). Oregon.</w:t>
      </w:r>
      <w:r w:rsidR="00A0495D">
        <w:rPr>
          <w:rFonts w:cs="Arial"/>
          <w:i/>
          <w:iCs/>
          <w:color w:val="000000"/>
          <w:szCs w:val="24"/>
          <w:lang w:val="en-GB"/>
        </w:rPr>
        <w:t xml:space="preserve"> </w:t>
      </w:r>
    </w:p>
    <w:p w:rsidR="007023DF" w:rsidRDefault="0082522B" w:rsidP="007023DF">
      <w:pPr>
        <w:pStyle w:val="EndNoteBibliography"/>
        <w:spacing w:after="0" w:line="240" w:lineRule="auto"/>
        <w:ind w:left="720" w:hanging="720"/>
        <w:rPr>
          <w:rFonts w:cs="Arial"/>
          <w:color w:val="000000"/>
          <w:szCs w:val="24"/>
        </w:rPr>
      </w:pPr>
      <w:r w:rsidRPr="00714805">
        <w:rPr>
          <w:rFonts w:cs="Arial"/>
          <w:color w:val="000000"/>
          <w:szCs w:val="24"/>
        </w:rPr>
        <w:t xml:space="preserve">Brodkey, J. J. (1996). Starting a Euclid club. </w:t>
      </w:r>
      <w:r w:rsidRPr="00714805">
        <w:rPr>
          <w:rFonts w:cs="Arial"/>
          <w:i/>
          <w:color w:val="000000"/>
          <w:szCs w:val="24"/>
        </w:rPr>
        <w:t>The Mathematics Teacher, 89</w:t>
      </w:r>
      <w:r w:rsidRPr="00714805">
        <w:rPr>
          <w:rFonts w:cs="Arial"/>
          <w:color w:val="000000"/>
          <w:szCs w:val="24"/>
        </w:rPr>
        <w:t xml:space="preserve">(5), 386. </w:t>
      </w:r>
      <w:bookmarkStart w:id="3" w:name="_ENREF_3"/>
      <w:bookmarkEnd w:id="2"/>
    </w:p>
    <w:p w:rsidR="007023DF" w:rsidRDefault="00054515" w:rsidP="007023DF">
      <w:pPr>
        <w:pStyle w:val="EndNoteBibliography"/>
        <w:spacing w:after="0" w:line="240" w:lineRule="auto"/>
        <w:ind w:left="720" w:hanging="720"/>
        <w:rPr>
          <w:rFonts w:cs="Arial"/>
          <w:color w:val="000000"/>
          <w:szCs w:val="24"/>
          <w:lang w:val="en-GB"/>
        </w:rPr>
      </w:pPr>
      <w:r w:rsidRPr="00054515">
        <w:rPr>
          <w:rFonts w:cs="Arial"/>
          <w:color w:val="000000"/>
          <w:szCs w:val="24"/>
          <w:lang w:val="en-GB"/>
        </w:rPr>
        <w:t>Crary, J. (1992). </w:t>
      </w:r>
      <w:r w:rsidRPr="00054515">
        <w:rPr>
          <w:rFonts w:cs="Arial"/>
          <w:i/>
          <w:iCs/>
          <w:color w:val="000000"/>
          <w:szCs w:val="24"/>
          <w:lang w:val="en-GB"/>
        </w:rPr>
        <w:t>Techniques of the observer: on vision and modernity in the nineteenth century</w:t>
      </w:r>
      <w:r w:rsidRPr="00054515">
        <w:rPr>
          <w:rFonts w:cs="Arial"/>
          <w:color w:val="000000"/>
          <w:szCs w:val="24"/>
          <w:lang w:val="en-GB"/>
        </w:rPr>
        <w:t>. MIT press.</w:t>
      </w:r>
    </w:p>
    <w:p w:rsidR="007023DF" w:rsidRDefault="0082522B" w:rsidP="007023DF">
      <w:pPr>
        <w:pStyle w:val="EndNoteBibliography"/>
        <w:spacing w:after="0" w:line="240" w:lineRule="auto"/>
        <w:ind w:left="720" w:hanging="720"/>
        <w:rPr>
          <w:rFonts w:cs="Arial"/>
          <w:color w:val="000000"/>
          <w:szCs w:val="24"/>
          <w:lang w:val="it-IT"/>
        </w:rPr>
      </w:pPr>
      <w:r w:rsidRPr="00714805">
        <w:rPr>
          <w:rFonts w:cs="Arial"/>
          <w:color w:val="000000"/>
          <w:szCs w:val="24"/>
        </w:rPr>
        <w:t xml:space="preserve">de Cherbury, H. (1633). </w:t>
      </w:r>
      <w:r w:rsidRPr="00714805">
        <w:rPr>
          <w:rFonts w:cs="Arial"/>
          <w:i/>
          <w:color w:val="000000"/>
          <w:szCs w:val="24"/>
          <w:lang w:val="it-IT"/>
        </w:rPr>
        <w:t>Herbert, De veritate, prout distinguitur a revelatione, a verisimili, a possibili, et a falso</w:t>
      </w:r>
      <w:r w:rsidRPr="00714805">
        <w:rPr>
          <w:rFonts w:cs="Arial"/>
          <w:color w:val="000000"/>
          <w:szCs w:val="24"/>
          <w:lang w:val="it-IT"/>
        </w:rPr>
        <w:t>. London.</w:t>
      </w:r>
      <w:bookmarkEnd w:id="3"/>
    </w:p>
    <w:p w:rsidR="007023DF" w:rsidRDefault="0082522B" w:rsidP="007023DF">
      <w:pPr>
        <w:pStyle w:val="EndNoteBibliography"/>
        <w:spacing w:after="0" w:line="240" w:lineRule="auto"/>
        <w:ind w:left="720" w:hanging="720"/>
        <w:rPr>
          <w:rFonts w:cs="Arial"/>
          <w:color w:val="000000"/>
          <w:szCs w:val="24"/>
          <w:lang w:val="it-IT"/>
        </w:rPr>
      </w:pPr>
      <w:bookmarkStart w:id="4" w:name="_ENREF_4"/>
      <w:r w:rsidRPr="00714805">
        <w:rPr>
          <w:rFonts w:cs="Arial"/>
          <w:color w:val="000000"/>
          <w:szCs w:val="24"/>
          <w:lang w:val="es-CL"/>
        </w:rPr>
        <w:t xml:space="preserve">Einstein, A. (2005). Geometría no euclídea y física (1926). </w:t>
      </w:r>
      <w:r w:rsidRPr="00714805">
        <w:rPr>
          <w:rFonts w:cs="Arial"/>
          <w:i/>
          <w:color w:val="000000"/>
          <w:szCs w:val="24"/>
          <w:lang w:val="it-IT"/>
        </w:rPr>
        <w:t>Scientiae Studia, 3</w:t>
      </w:r>
      <w:r w:rsidRPr="00714805">
        <w:rPr>
          <w:rFonts w:cs="Arial"/>
          <w:color w:val="000000"/>
          <w:szCs w:val="24"/>
          <w:lang w:val="it-IT"/>
        </w:rPr>
        <w:t xml:space="preserve">, 677-681. </w:t>
      </w:r>
      <w:bookmarkEnd w:id="4"/>
    </w:p>
    <w:p w:rsidR="007023DF" w:rsidRDefault="0082522B" w:rsidP="007023DF">
      <w:pPr>
        <w:pStyle w:val="EndNoteBibliography"/>
        <w:spacing w:after="0" w:line="240" w:lineRule="auto"/>
        <w:ind w:left="720" w:hanging="720"/>
        <w:rPr>
          <w:rFonts w:cs="Arial"/>
          <w:color w:val="000000"/>
          <w:szCs w:val="24"/>
        </w:rPr>
      </w:pPr>
      <w:bookmarkStart w:id="5" w:name="_ENREF_5"/>
      <w:r w:rsidRPr="00714805">
        <w:rPr>
          <w:rFonts w:cs="Arial"/>
          <w:color w:val="000000"/>
          <w:szCs w:val="24"/>
          <w:lang w:val="it-IT"/>
        </w:rPr>
        <w:t xml:space="preserve">Frank, W. A. (2007). </w:t>
      </w:r>
      <w:r w:rsidRPr="00714805">
        <w:rPr>
          <w:rFonts w:cs="Arial"/>
          <w:color w:val="000000"/>
          <w:szCs w:val="24"/>
        </w:rPr>
        <w:t xml:space="preserve">Hyacinth Gerdil'd Anti-Emile: A prophetic moment in the philosophy of education. </w:t>
      </w:r>
      <w:r w:rsidRPr="00714805">
        <w:rPr>
          <w:rFonts w:cs="Arial"/>
          <w:i/>
          <w:color w:val="000000"/>
          <w:szCs w:val="24"/>
        </w:rPr>
        <w:t>The Review of Metaphysics, 61</w:t>
      </w:r>
      <w:r w:rsidRPr="00714805">
        <w:rPr>
          <w:rFonts w:cs="Arial"/>
          <w:color w:val="000000"/>
          <w:szCs w:val="24"/>
        </w:rPr>
        <w:t xml:space="preserve">(2), 237-261. </w:t>
      </w:r>
      <w:bookmarkEnd w:id="5"/>
    </w:p>
    <w:p w:rsidR="007023DF" w:rsidRDefault="0082522B" w:rsidP="007023DF">
      <w:pPr>
        <w:pStyle w:val="EndNoteBibliography"/>
        <w:spacing w:after="0" w:line="240" w:lineRule="auto"/>
        <w:ind w:left="720" w:hanging="720"/>
        <w:rPr>
          <w:rFonts w:cs="Arial"/>
          <w:color w:val="000000"/>
          <w:szCs w:val="24"/>
        </w:rPr>
      </w:pPr>
      <w:bookmarkStart w:id="6" w:name="_ENREF_6"/>
      <w:r w:rsidRPr="00714805">
        <w:rPr>
          <w:rFonts w:cs="Arial"/>
          <w:color w:val="000000"/>
          <w:szCs w:val="24"/>
        </w:rPr>
        <w:t xml:space="preserve">Grant, H. (1990). Geometry and Politics: Mathematics in the Thought of Thomas Hobbes. </w:t>
      </w:r>
      <w:r w:rsidRPr="00714805">
        <w:rPr>
          <w:rFonts w:cs="Arial"/>
          <w:i/>
          <w:color w:val="000000"/>
          <w:szCs w:val="24"/>
        </w:rPr>
        <w:t>Mathematics Magazine, 63</w:t>
      </w:r>
      <w:r w:rsidRPr="00714805">
        <w:rPr>
          <w:rFonts w:cs="Arial"/>
          <w:color w:val="000000"/>
          <w:szCs w:val="24"/>
        </w:rPr>
        <w:t>(3), 147-154. doi: 10.2307/2691132</w:t>
      </w:r>
      <w:bookmarkEnd w:id="6"/>
    </w:p>
    <w:p w:rsidR="007023DF" w:rsidRDefault="0082522B" w:rsidP="007023DF">
      <w:pPr>
        <w:pStyle w:val="EndNoteBibliography"/>
        <w:spacing w:after="0" w:line="240" w:lineRule="auto"/>
        <w:ind w:left="720" w:hanging="720"/>
        <w:rPr>
          <w:rFonts w:cs="Arial"/>
          <w:color w:val="000000"/>
          <w:szCs w:val="24"/>
        </w:rPr>
      </w:pPr>
      <w:bookmarkStart w:id="7" w:name="_ENREF_7"/>
      <w:r w:rsidRPr="00714805">
        <w:rPr>
          <w:rFonts w:cs="Arial"/>
          <w:color w:val="000000"/>
          <w:szCs w:val="24"/>
        </w:rPr>
        <w:t xml:space="preserve">Griffiths, R., &amp; Griffiths, G. E. (1765). </w:t>
      </w:r>
      <w:r w:rsidRPr="00714805">
        <w:rPr>
          <w:rFonts w:cs="Arial"/>
          <w:i/>
          <w:color w:val="000000"/>
          <w:szCs w:val="24"/>
        </w:rPr>
        <w:t>The Monthly Review, Or, Literary Journal</w:t>
      </w:r>
      <w:r w:rsidRPr="00714805">
        <w:rPr>
          <w:rFonts w:cs="Arial"/>
          <w:color w:val="000000"/>
          <w:szCs w:val="24"/>
        </w:rPr>
        <w:t>: R. Griffiths.</w:t>
      </w:r>
      <w:bookmarkEnd w:id="7"/>
    </w:p>
    <w:p w:rsidR="007023DF" w:rsidRDefault="0082522B" w:rsidP="007023DF">
      <w:pPr>
        <w:pStyle w:val="EndNoteBibliography"/>
        <w:spacing w:after="0" w:line="240" w:lineRule="auto"/>
        <w:ind w:left="720" w:hanging="720"/>
        <w:rPr>
          <w:rFonts w:cs="Arial"/>
          <w:color w:val="000000"/>
          <w:szCs w:val="24"/>
          <w:lang w:val="it-IT"/>
        </w:rPr>
      </w:pPr>
      <w:bookmarkStart w:id="8" w:name="_ENREF_8"/>
      <w:r w:rsidRPr="00714805">
        <w:rPr>
          <w:rFonts w:cs="Arial"/>
          <w:color w:val="000000"/>
          <w:szCs w:val="24"/>
          <w:lang w:val="it-IT"/>
        </w:rPr>
        <w:t xml:space="preserve">Guarini, G. (1968). Architettura civile, introduzione di N. </w:t>
      </w:r>
      <w:r w:rsidRPr="00714805">
        <w:rPr>
          <w:rFonts w:cs="Arial"/>
          <w:i/>
          <w:color w:val="000000"/>
          <w:szCs w:val="24"/>
          <w:lang w:val="it-IT"/>
        </w:rPr>
        <w:t>Carboneri, note e appendice a cura di B. Tavassi La Greca, Milano</w:t>
      </w:r>
      <w:r w:rsidRPr="00714805">
        <w:rPr>
          <w:rFonts w:cs="Arial"/>
          <w:color w:val="000000"/>
          <w:szCs w:val="24"/>
          <w:lang w:val="it-IT"/>
        </w:rPr>
        <w:t xml:space="preserve">. </w:t>
      </w:r>
      <w:bookmarkEnd w:id="8"/>
    </w:p>
    <w:p w:rsidR="007023DF" w:rsidRDefault="0082522B" w:rsidP="007023DF">
      <w:pPr>
        <w:pStyle w:val="EndNoteBibliography"/>
        <w:spacing w:after="0" w:line="240" w:lineRule="auto"/>
        <w:ind w:left="720" w:hanging="720"/>
        <w:rPr>
          <w:rFonts w:cs="Arial"/>
          <w:color w:val="000000"/>
          <w:szCs w:val="24"/>
        </w:rPr>
      </w:pPr>
      <w:bookmarkStart w:id="9" w:name="_ENREF_9"/>
      <w:r w:rsidRPr="00714805">
        <w:rPr>
          <w:rFonts w:cs="Arial"/>
          <w:color w:val="000000"/>
          <w:szCs w:val="24"/>
        </w:rPr>
        <w:t xml:space="preserve">Hardy, L. H., Rand, G., &amp; Rittler, M. (1951). Investigation of visual space: The blumenfeld alleys. </w:t>
      </w:r>
      <w:r w:rsidRPr="00714805">
        <w:rPr>
          <w:rFonts w:cs="Arial"/>
          <w:i/>
          <w:color w:val="000000"/>
          <w:szCs w:val="24"/>
        </w:rPr>
        <w:t>A.M.A. Archives of Ophthalmology, 45</w:t>
      </w:r>
      <w:r w:rsidRPr="00714805">
        <w:rPr>
          <w:rFonts w:cs="Arial"/>
          <w:color w:val="000000"/>
          <w:szCs w:val="24"/>
        </w:rPr>
        <w:t xml:space="preserve">(1), 53-63. </w:t>
      </w:r>
      <w:bookmarkEnd w:id="9"/>
    </w:p>
    <w:p w:rsidR="007023DF" w:rsidRDefault="0082522B" w:rsidP="007023DF">
      <w:pPr>
        <w:pStyle w:val="EndNoteBibliography"/>
        <w:spacing w:after="0" w:line="240" w:lineRule="auto"/>
        <w:ind w:left="720" w:hanging="720"/>
        <w:rPr>
          <w:rFonts w:cs="Arial"/>
          <w:color w:val="000000"/>
          <w:szCs w:val="24"/>
        </w:rPr>
      </w:pPr>
      <w:bookmarkStart w:id="10" w:name="_ENREF_10"/>
      <w:r w:rsidRPr="00714805">
        <w:rPr>
          <w:rFonts w:cs="Arial"/>
          <w:color w:val="000000"/>
          <w:szCs w:val="24"/>
        </w:rPr>
        <w:t xml:space="preserve">Harel, G. (2014). Common Core State Standards for Geometry: An Alternative Approach. </w:t>
      </w:r>
      <w:r w:rsidRPr="00714805">
        <w:rPr>
          <w:rFonts w:cs="Arial"/>
          <w:i/>
          <w:color w:val="000000"/>
          <w:szCs w:val="24"/>
        </w:rPr>
        <w:t>Notices of the AMs, 61</w:t>
      </w:r>
      <w:r w:rsidRPr="00714805">
        <w:rPr>
          <w:rFonts w:cs="Arial"/>
          <w:color w:val="000000"/>
          <w:szCs w:val="24"/>
        </w:rPr>
        <w:t xml:space="preserve">(1). </w:t>
      </w:r>
      <w:bookmarkEnd w:id="10"/>
    </w:p>
    <w:p w:rsidR="007023DF" w:rsidRDefault="0082522B" w:rsidP="007023DF">
      <w:pPr>
        <w:pStyle w:val="EndNoteBibliography"/>
        <w:spacing w:after="0" w:line="240" w:lineRule="auto"/>
        <w:ind w:left="720" w:hanging="720"/>
        <w:rPr>
          <w:rFonts w:cs="Arial"/>
          <w:color w:val="000000"/>
          <w:szCs w:val="24"/>
        </w:rPr>
      </w:pPr>
      <w:bookmarkStart w:id="11" w:name="_ENREF_11"/>
      <w:r w:rsidRPr="00714805">
        <w:rPr>
          <w:rFonts w:cs="Arial"/>
          <w:color w:val="000000"/>
          <w:szCs w:val="24"/>
        </w:rPr>
        <w:t xml:space="preserve">Hintikka, J. (2004). </w:t>
      </w:r>
      <w:r w:rsidRPr="00714805">
        <w:rPr>
          <w:rFonts w:cs="Arial"/>
          <w:i/>
          <w:color w:val="000000"/>
          <w:szCs w:val="24"/>
        </w:rPr>
        <w:t>Analyses of Aristotle</w:t>
      </w:r>
      <w:r w:rsidRPr="00714805">
        <w:rPr>
          <w:rFonts w:cs="Arial"/>
          <w:color w:val="000000"/>
          <w:szCs w:val="24"/>
        </w:rPr>
        <w:t>. Hingham, MA, USA: Kluwer Academic Publishers.</w:t>
      </w:r>
      <w:bookmarkEnd w:id="11"/>
    </w:p>
    <w:p w:rsidR="007023DF" w:rsidRDefault="0082522B" w:rsidP="007023DF">
      <w:pPr>
        <w:pStyle w:val="EndNoteBibliography"/>
        <w:spacing w:after="0" w:line="240" w:lineRule="auto"/>
        <w:ind w:left="720" w:hanging="720"/>
        <w:rPr>
          <w:rFonts w:cs="Arial"/>
          <w:color w:val="000000"/>
          <w:szCs w:val="24"/>
        </w:rPr>
      </w:pPr>
      <w:bookmarkStart w:id="12" w:name="_ENREF_12"/>
      <w:r w:rsidRPr="00714805">
        <w:rPr>
          <w:rFonts w:cs="Arial"/>
          <w:color w:val="000000"/>
          <w:szCs w:val="24"/>
        </w:rPr>
        <w:t xml:space="preserve">Hirsch, R. (1996). Is mathematics a pure science? </w:t>
      </w:r>
      <w:r w:rsidRPr="00714805">
        <w:rPr>
          <w:rFonts w:cs="Arial"/>
          <w:i/>
          <w:color w:val="000000"/>
          <w:szCs w:val="24"/>
        </w:rPr>
        <w:t>Science &amp; Society, 60</w:t>
      </w:r>
      <w:r w:rsidRPr="00714805">
        <w:rPr>
          <w:rFonts w:cs="Arial"/>
          <w:color w:val="000000"/>
          <w:szCs w:val="24"/>
        </w:rPr>
        <w:t xml:space="preserve">(1), 58. </w:t>
      </w:r>
      <w:bookmarkEnd w:id="12"/>
    </w:p>
    <w:p w:rsidR="007023DF" w:rsidRDefault="0002100D" w:rsidP="007023DF">
      <w:pPr>
        <w:spacing w:after="0" w:line="240" w:lineRule="auto"/>
        <w:ind w:left="720" w:hanging="720"/>
        <w:rPr>
          <w:rFonts w:cs="Arial"/>
          <w:color w:val="000000"/>
          <w:szCs w:val="24"/>
        </w:rPr>
      </w:pPr>
      <w:bookmarkStart w:id="13" w:name="_ENREF_13"/>
      <w:r w:rsidRPr="00714805">
        <w:rPr>
          <w:rFonts w:cs="Arial"/>
          <w:color w:val="000000"/>
          <w:szCs w:val="24"/>
        </w:rPr>
        <w:t>Jamison, R. E. (2000). Learning the language of mathematics. </w:t>
      </w:r>
      <w:r w:rsidRPr="00714805">
        <w:rPr>
          <w:rFonts w:cs="Arial"/>
          <w:i/>
          <w:iCs/>
          <w:color w:val="000000"/>
          <w:szCs w:val="24"/>
        </w:rPr>
        <w:t>Language and Learning across the Disciplines</w:t>
      </w:r>
      <w:r w:rsidRPr="00714805">
        <w:rPr>
          <w:rFonts w:cs="Arial"/>
          <w:color w:val="000000"/>
          <w:szCs w:val="24"/>
        </w:rPr>
        <w:t>, </w:t>
      </w:r>
      <w:r w:rsidRPr="00714805">
        <w:rPr>
          <w:rFonts w:cs="Arial"/>
          <w:i/>
          <w:iCs/>
          <w:color w:val="000000"/>
          <w:szCs w:val="24"/>
        </w:rPr>
        <w:t>4</w:t>
      </w:r>
      <w:r w:rsidRPr="00714805">
        <w:rPr>
          <w:rFonts w:cs="Arial"/>
          <w:color w:val="000000"/>
          <w:szCs w:val="24"/>
        </w:rPr>
        <w:t>(1), 45-54.</w:t>
      </w:r>
    </w:p>
    <w:p w:rsidR="007023DF" w:rsidRDefault="0082522B" w:rsidP="007023DF">
      <w:pPr>
        <w:pStyle w:val="EndNoteBibliography"/>
        <w:spacing w:after="0" w:line="240" w:lineRule="auto"/>
        <w:ind w:left="720" w:hanging="720"/>
        <w:rPr>
          <w:rFonts w:cs="Arial"/>
          <w:color w:val="000000"/>
          <w:szCs w:val="24"/>
        </w:rPr>
      </w:pPr>
      <w:r w:rsidRPr="00714805">
        <w:rPr>
          <w:rFonts w:cs="Arial"/>
          <w:color w:val="000000"/>
          <w:szCs w:val="24"/>
        </w:rPr>
        <w:t xml:space="preserve">Krauthausen, K. (2010). Paul Valéry and Geometry: Instrument, Writing Model, Practice. </w:t>
      </w:r>
      <w:r w:rsidRPr="00714805">
        <w:rPr>
          <w:rFonts w:cs="Arial"/>
          <w:i/>
          <w:color w:val="000000"/>
          <w:szCs w:val="24"/>
        </w:rPr>
        <w:t>Configurations, 18</w:t>
      </w:r>
      <w:r w:rsidRPr="00714805">
        <w:rPr>
          <w:rFonts w:cs="Arial"/>
          <w:color w:val="000000"/>
          <w:szCs w:val="24"/>
        </w:rPr>
        <w:t xml:space="preserve">(3), 231-249,482. </w:t>
      </w:r>
      <w:bookmarkEnd w:id="13"/>
    </w:p>
    <w:p w:rsidR="007023DF" w:rsidRDefault="0082522B" w:rsidP="007023DF">
      <w:pPr>
        <w:pStyle w:val="EndNoteBibliography"/>
        <w:spacing w:after="0" w:line="240" w:lineRule="auto"/>
        <w:ind w:left="720" w:hanging="720"/>
        <w:rPr>
          <w:rFonts w:cs="Arial"/>
          <w:color w:val="000000"/>
          <w:szCs w:val="24"/>
        </w:rPr>
      </w:pPr>
      <w:bookmarkStart w:id="14" w:name="_ENREF_14"/>
      <w:r w:rsidRPr="00714805">
        <w:rPr>
          <w:rFonts w:cs="Arial"/>
          <w:color w:val="000000"/>
          <w:szCs w:val="24"/>
        </w:rPr>
        <w:t xml:space="preserve">Majsova, N. (2014). Outer space and cyberspace: An outline of where and how to think of outer space in video games. </w:t>
      </w:r>
      <w:r w:rsidRPr="00714805">
        <w:rPr>
          <w:rFonts w:cs="Arial"/>
          <w:i/>
          <w:color w:val="000000"/>
          <w:szCs w:val="24"/>
        </w:rPr>
        <w:t>Teorija in Praksa, 51</w:t>
      </w:r>
      <w:r w:rsidRPr="00714805">
        <w:rPr>
          <w:rFonts w:cs="Arial"/>
          <w:color w:val="000000"/>
          <w:szCs w:val="24"/>
        </w:rPr>
        <w:t xml:space="preserve">(1). </w:t>
      </w:r>
      <w:bookmarkEnd w:id="14"/>
    </w:p>
    <w:p w:rsidR="007023DF" w:rsidRDefault="0082522B" w:rsidP="007023DF">
      <w:pPr>
        <w:pStyle w:val="EndNoteBibliography"/>
        <w:spacing w:after="0" w:line="240" w:lineRule="auto"/>
        <w:ind w:left="720" w:hanging="720"/>
        <w:rPr>
          <w:rFonts w:cs="Arial"/>
          <w:color w:val="000000"/>
          <w:szCs w:val="24"/>
        </w:rPr>
      </w:pPr>
      <w:bookmarkStart w:id="15" w:name="_ENREF_15"/>
      <w:r w:rsidRPr="00714805">
        <w:rPr>
          <w:rFonts w:cs="Arial"/>
          <w:color w:val="000000"/>
          <w:szCs w:val="24"/>
        </w:rPr>
        <w:t xml:space="preserve">Norton, J. (2013). Euclidean Geometry. The First Great Science. Retrieved 31 October, 2014, from </w:t>
      </w:r>
      <w:r w:rsidRPr="00714805">
        <w:rPr>
          <w:rFonts w:cs="Arial"/>
          <w:color w:val="000000"/>
          <w:szCs w:val="24"/>
        </w:rPr>
        <w:lastRenderedPageBreak/>
        <w:t>http://www.pitt.edu/~jdnorton/teaching/HPS_0410/chapters/non_Euclid_Euclid/index.html</w:t>
      </w:r>
      <w:bookmarkEnd w:id="15"/>
    </w:p>
    <w:p w:rsidR="007023DF" w:rsidRDefault="0082522B" w:rsidP="007023DF">
      <w:pPr>
        <w:pStyle w:val="EndNoteBibliography"/>
        <w:spacing w:after="0" w:line="240" w:lineRule="auto"/>
        <w:ind w:left="720" w:hanging="720"/>
        <w:rPr>
          <w:rFonts w:cs="Arial"/>
          <w:color w:val="000000"/>
          <w:szCs w:val="24"/>
        </w:rPr>
      </w:pPr>
      <w:bookmarkStart w:id="16" w:name="_ENREF_16"/>
      <w:r w:rsidRPr="00714805">
        <w:rPr>
          <w:rFonts w:cs="Arial"/>
          <w:color w:val="000000"/>
          <w:szCs w:val="24"/>
        </w:rPr>
        <w:t xml:space="preserve">Rabinowitz, P. J., &amp; Bancroft, C. (2014). Euclid at the Core: Recentering Literary Education. </w:t>
      </w:r>
      <w:r w:rsidRPr="00714805">
        <w:rPr>
          <w:rFonts w:cs="Arial"/>
          <w:i/>
          <w:color w:val="000000"/>
          <w:szCs w:val="24"/>
        </w:rPr>
        <w:t>Style, 48</w:t>
      </w:r>
      <w:r w:rsidRPr="00714805">
        <w:rPr>
          <w:rFonts w:cs="Arial"/>
          <w:color w:val="000000"/>
          <w:szCs w:val="24"/>
        </w:rPr>
        <w:t xml:space="preserve">(1), 1-34,115,117. </w:t>
      </w:r>
      <w:bookmarkEnd w:id="16"/>
    </w:p>
    <w:p w:rsidR="007023DF" w:rsidRDefault="0082522B" w:rsidP="007023DF">
      <w:pPr>
        <w:pStyle w:val="EndNoteBibliography"/>
        <w:spacing w:after="0" w:line="240" w:lineRule="auto"/>
        <w:ind w:left="720" w:hanging="720"/>
        <w:rPr>
          <w:rFonts w:cs="Arial"/>
          <w:color w:val="000000"/>
          <w:szCs w:val="24"/>
        </w:rPr>
      </w:pPr>
      <w:bookmarkStart w:id="17" w:name="_ENREF_18"/>
      <w:r w:rsidRPr="00714805">
        <w:rPr>
          <w:rFonts w:cs="Arial"/>
          <w:color w:val="000000"/>
          <w:szCs w:val="24"/>
        </w:rPr>
        <w:t xml:space="preserve">Ray, C. (1991). </w:t>
      </w:r>
      <w:r w:rsidRPr="00714805">
        <w:rPr>
          <w:rFonts w:cs="Arial"/>
          <w:i/>
          <w:color w:val="000000"/>
          <w:szCs w:val="24"/>
        </w:rPr>
        <w:t>Time, Space and Philosophy</w:t>
      </w:r>
      <w:r w:rsidRPr="00714805">
        <w:rPr>
          <w:rFonts w:cs="Arial"/>
          <w:color w:val="000000"/>
          <w:szCs w:val="24"/>
        </w:rPr>
        <w:t>. London, GBR: Routledge.</w:t>
      </w:r>
      <w:bookmarkEnd w:id="17"/>
    </w:p>
    <w:p w:rsidR="007023DF" w:rsidRDefault="0082522B" w:rsidP="007023DF">
      <w:pPr>
        <w:pStyle w:val="EndNoteBibliography"/>
        <w:spacing w:after="0" w:line="240" w:lineRule="auto"/>
        <w:ind w:left="720" w:hanging="720"/>
        <w:rPr>
          <w:rFonts w:cs="Arial"/>
          <w:color w:val="000000"/>
          <w:szCs w:val="24"/>
        </w:rPr>
      </w:pPr>
      <w:bookmarkStart w:id="18" w:name="_ENREF_19"/>
      <w:r w:rsidRPr="00714805">
        <w:rPr>
          <w:rFonts w:cs="Arial"/>
          <w:color w:val="000000"/>
          <w:szCs w:val="24"/>
        </w:rPr>
        <w:t xml:space="preserve">Sbacchi, M. (2001). Euclidism and Theory of Architecture. </w:t>
      </w:r>
      <w:r w:rsidRPr="00714805">
        <w:rPr>
          <w:rFonts w:cs="Arial"/>
          <w:i/>
          <w:color w:val="000000"/>
          <w:szCs w:val="24"/>
        </w:rPr>
        <w:t>Nexus Network Journal, 3</w:t>
      </w:r>
      <w:r w:rsidRPr="00714805">
        <w:rPr>
          <w:rFonts w:cs="Arial"/>
          <w:color w:val="000000"/>
          <w:szCs w:val="24"/>
        </w:rPr>
        <w:t>(2), 25-38. doi: http://dx.doi.org/10.1007/s00004-001-0021-x</w:t>
      </w:r>
      <w:bookmarkEnd w:id="18"/>
    </w:p>
    <w:p w:rsidR="007023DF" w:rsidRDefault="0082522B" w:rsidP="007023DF">
      <w:pPr>
        <w:pStyle w:val="EndNoteBibliography"/>
        <w:spacing w:after="0" w:line="240" w:lineRule="auto"/>
        <w:ind w:left="720" w:hanging="720"/>
        <w:rPr>
          <w:rFonts w:cs="Arial"/>
          <w:color w:val="000000"/>
          <w:szCs w:val="24"/>
        </w:rPr>
      </w:pPr>
      <w:bookmarkStart w:id="19" w:name="_ENREF_20"/>
      <w:r w:rsidRPr="00714805">
        <w:rPr>
          <w:rFonts w:cs="Arial"/>
          <w:color w:val="000000"/>
          <w:szCs w:val="24"/>
        </w:rPr>
        <w:t xml:space="preserve">Serjeantson, R. W. (2001). Herbert of Cherbury before Deism: The Early Reception of the De veritate. </w:t>
      </w:r>
      <w:r w:rsidRPr="00714805">
        <w:rPr>
          <w:rFonts w:cs="Arial"/>
          <w:i/>
          <w:color w:val="000000"/>
          <w:szCs w:val="24"/>
        </w:rPr>
        <w:t>The Seventeenth Century, 16</w:t>
      </w:r>
      <w:r w:rsidRPr="00714805">
        <w:rPr>
          <w:rFonts w:cs="Arial"/>
          <w:color w:val="000000"/>
          <w:szCs w:val="24"/>
        </w:rPr>
        <w:t xml:space="preserve">(2), 217-238. </w:t>
      </w:r>
      <w:bookmarkEnd w:id="19"/>
    </w:p>
    <w:p w:rsidR="007023DF" w:rsidRDefault="0082522B" w:rsidP="007023DF">
      <w:pPr>
        <w:pStyle w:val="EndNoteBibliography"/>
        <w:spacing w:after="0" w:line="240" w:lineRule="auto"/>
        <w:ind w:left="720" w:hanging="720"/>
        <w:rPr>
          <w:rFonts w:cs="Arial"/>
          <w:color w:val="000000"/>
          <w:szCs w:val="24"/>
        </w:rPr>
      </w:pPr>
      <w:bookmarkStart w:id="20" w:name="_ENREF_21"/>
      <w:r w:rsidRPr="00714805">
        <w:rPr>
          <w:rFonts w:cs="Arial"/>
          <w:color w:val="000000"/>
          <w:szCs w:val="24"/>
        </w:rPr>
        <w:t xml:space="preserve">Sherman, A. G. (2012). The Politics of Truth in Herbert of Cherbury. </w:t>
      </w:r>
      <w:r w:rsidRPr="00714805">
        <w:rPr>
          <w:rFonts w:cs="Arial"/>
          <w:i/>
          <w:color w:val="000000"/>
          <w:szCs w:val="24"/>
        </w:rPr>
        <w:t>Texas Studies in Literature and Language, 54</w:t>
      </w:r>
      <w:r w:rsidRPr="00714805">
        <w:rPr>
          <w:rFonts w:cs="Arial"/>
          <w:color w:val="000000"/>
          <w:szCs w:val="24"/>
        </w:rPr>
        <w:t xml:space="preserve">(1), 189-215. </w:t>
      </w:r>
      <w:bookmarkEnd w:id="20"/>
    </w:p>
    <w:p w:rsidR="007023DF" w:rsidRDefault="003D4FFA" w:rsidP="007023DF">
      <w:pPr>
        <w:pStyle w:val="EndNoteBibliography"/>
        <w:spacing w:after="0" w:line="240" w:lineRule="auto"/>
        <w:ind w:left="720" w:hanging="720"/>
        <w:rPr>
          <w:rFonts w:cs="Arial"/>
          <w:color w:val="000000"/>
          <w:szCs w:val="24"/>
        </w:rPr>
      </w:pPr>
      <w:bookmarkStart w:id="21" w:name="_ENREF_22"/>
      <w:r w:rsidRPr="00714805">
        <w:rPr>
          <w:rFonts w:ascii="Helvetica" w:hAnsi="Helvetica" w:cs="Helvetica"/>
          <w:color w:val="000000"/>
          <w:szCs w:val="24"/>
        </w:rPr>
        <w:t xml:space="preserve">Shuttleworth, M. (2010). "Euclid, the Father of Geometry." Retrieved Jul, 13, 2015, from </w:t>
      </w:r>
      <w:hyperlink r:id="rId7" w:history="1">
        <w:r w:rsidRPr="00714805">
          <w:rPr>
            <w:rFonts w:ascii="Helvetica" w:hAnsi="Helvetica" w:cs="Helvetica"/>
            <w:color w:val="000000"/>
            <w:szCs w:val="24"/>
          </w:rPr>
          <w:t>https://explorable.com/euclid.</w:t>
        </w:r>
      </w:hyperlink>
    </w:p>
    <w:p w:rsidR="007023DF" w:rsidRDefault="0082522B" w:rsidP="007023DF">
      <w:pPr>
        <w:pStyle w:val="EndNoteBibliography"/>
        <w:spacing w:after="0" w:line="240" w:lineRule="auto"/>
        <w:ind w:left="720" w:hanging="720"/>
        <w:rPr>
          <w:rFonts w:cs="Arial"/>
          <w:color w:val="000000"/>
          <w:szCs w:val="24"/>
        </w:rPr>
      </w:pPr>
      <w:r w:rsidRPr="00714805">
        <w:rPr>
          <w:rFonts w:cs="Arial"/>
          <w:color w:val="000000"/>
          <w:szCs w:val="24"/>
        </w:rPr>
        <w:t xml:space="preserve">Skovsmose, O., &amp; Ravn, O. (2011). </w:t>
      </w:r>
      <w:r w:rsidRPr="00714805">
        <w:rPr>
          <w:rFonts w:cs="Arial"/>
          <w:i/>
          <w:color w:val="000000"/>
          <w:szCs w:val="24"/>
        </w:rPr>
        <w:t>Matematikfilosofi</w:t>
      </w:r>
      <w:r w:rsidRPr="00714805">
        <w:rPr>
          <w:rFonts w:cs="Arial"/>
          <w:color w:val="000000"/>
          <w:szCs w:val="24"/>
        </w:rPr>
        <w:t>: Systime Academic.</w:t>
      </w:r>
      <w:bookmarkEnd w:id="21"/>
    </w:p>
    <w:p w:rsidR="007023DF" w:rsidRDefault="0082522B" w:rsidP="007023DF">
      <w:pPr>
        <w:pStyle w:val="EndNoteBibliography"/>
        <w:spacing w:after="0" w:line="240" w:lineRule="auto"/>
        <w:ind w:left="720" w:hanging="720"/>
        <w:rPr>
          <w:rFonts w:cs="Arial"/>
          <w:color w:val="000000"/>
          <w:szCs w:val="24"/>
        </w:rPr>
      </w:pPr>
      <w:bookmarkStart w:id="22" w:name="_ENREF_23"/>
      <w:r w:rsidRPr="00714805">
        <w:rPr>
          <w:rFonts w:cs="Arial"/>
          <w:color w:val="000000"/>
          <w:szCs w:val="24"/>
        </w:rPr>
        <w:t xml:space="preserve">Suppes, P. (1977). Is visual space Euclidean? </w:t>
      </w:r>
      <w:r w:rsidRPr="00714805">
        <w:rPr>
          <w:rFonts w:cs="Arial"/>
          <w:i/>
          <w:color w:val="000000"/>
          <w:szCs w:val="24"/>
        </w:rPr>
        <w:t>Synthese, 35</w:t>
      </w:r>
      <w:r w:rsidRPr="00714805">
        <w:rPr>
          <w:rFonts w:cs="Arial"/>
          <w:color w:val="000000"/>
          <w:szCs w:val="24"/>
        </w:rPr>
        <w:t xml:space="preserve">(4), 397-421. </w:t>
      </w:r>
      <w:bookmarkEnd w:id="22"/>
    </w:p>
    <w:p w:rsidR="007023DF" w:rsidRDefault="0082522B" w:rsidP="007023DF">
      <w:pPr>
        <w:pStyle w:val="EndNoteBibliography"/>
        <w:spacing w:after="0" w:line="240" w:lineRule="auto"/>
        <w:ind w:left="720" w:hanging="720"/>
        <w:rPr>
          <w:rFonts w:cs="Arial"/>
          <w:color w:val="000000"/>
          <w:szCs w:val="24"/>
        </w:rPr>
      </w:pPr>
      <w:bookmarkStart w:id="23" w:name="_ENREF_24"/>
      <w:r w:rsidRPr="00714805">
        <w:rPr>
          <w:rFonts w:cs="Arial"/>
          <w:color w:val="000000"/>
          <w:szCs w:val="24"/>
        </w:rPr>
        <w:t xml:space="preserve">Sweeney, J. H. (2014). Einstein's dreams. </w:t>
      </w:r>
      <w:r w:rsidRPr="00714805">
        <w:rPr>
          <w:rFonts w:cs="Arial"/>
          <w:i/>
          <w:color w:val="000000"/>
          <w:szCs w:val="24"/>
        </w:rPr>
        <w:t>The Review of Metaphysics, 67</w:t>
      </w:r>
      <w:r w:rsidRPr="00714805">
        <w:rPr>
          <w:rFonts w:cs="Arial"/>
          <w:color w:val="000000"/>
          <w:szCs w:val="24"/>
        </w:rPr>
        <w:t xml:space="preserve">(4), 811-834. </w:t>
      </w:r>
      <w:bookmarkEnd w:id="23"/>
    </w:p>
    <w:p w:rsidR="007023DF" w:rsidRDefault="0082522B" w:rsidP="007023DF">
      <w:pPr>
        <w:pStyle w:val="EndNoteBibliography"/>
        <w:spacing w:after="0" w:line="240" w:lineRule="auto"/>
        <w:ind w:left="720" w:hanging="720"/>
        <w:rPr>
          <w:rFonts w:cs="Arial"/>
          <w:color w:val="000000"/>
          <w:szCs w:val="24"/>
        </w:rPr>
      </w:pPr>
      <w:bookmarkStart w:id="24" w:name="_ENREF_26"/>
      <w:r w:rsidRPr="00714805">
        <w:rPr>
          <w:rFonts w:cs="Arial"/>
          <w:color w:val="000000"/>
          <w:szCs w:val="24"/>
        </w:rPr>
        <w:t>Toulmin, S. (1998). The idol of stability, Tanner Lectures on Human Values.   Retrieved 31 Ocotber, 2014, from http://tannerlectures.utah.edu/_documents/a-to-z/t/Toulmin99.pdf</w:t>
      </w:r>
    </w:p>
    <w:p w:rsidR="007023DF" w:rsidRDefault="0082522B" w:rsidP="007023DF">
      <w:pPr>
        <w:pStyle w:val="EndNoteBibliography"/>
        <w:spacing w:after="0" w:line="240" w:lineRule="auto"/>
        <w:ind w:left="720" w:hanging="720"/>
        <w:rPr>
          <w:rFonts w:cs="Arial"/>
          <w:color w:val="000000"/>
          <w:szCs w:val="24"/>
        </w:rPr>
      </w:pPr>
      <w:r w:rsidRPr="00714805">
        <w:rPr>
          <w:rFonts w:cs="Arial"/>
          <w:color w:val="000000"/>
          <w:szCs w:val="24"/>
        </w:rPr>
        <w:t xml:space="preserve">Vinnicombe, T. (2005). Thomas Hobbes and the displacement of political philosophy. </w:t>
      </w:r>
      <w:r w:rsidRPr="00714805">
        <w:rPr>
          <w:rFonts w:cs="Arial"/>
          <w:i/>
          <w:color w:val="000000"/>
          <w:szCs w:val="24"/>
        </w:rPr>
        <w:t>International Journal of Social Economics, 32</w:t>
      </w:r>
      <w:r w:rsidRPr="00714805">
        <w:rPr>
          <w:rFonts w:cs="Arial"/>
          <w:color w:val="000000"/>
          <w:szCs w:val="24"/>
        </w:rPr>
        <w:t xml:space="preserve">(8), 667-681. </w:t>
      </w:r>
      <w:bookmarkEnd w:id="24"/>
    </w:p>
    <w:p w:rsidR="007023DF" w:rsidRDefault="0082522B" w:rsidP="007023DF">
      <w:pPr>
        <w:pStyle w:val="EndNoteBibliography"/>
        <w:spacing w:after="0" w:line="240" w:lineRule="auto"/>
        <w:ind w:left="720" w:hanging="720"/>
        <w:rPr>
          <w:rFonts w:cs="Arial"/>
          <w:color w:val="000000"/>
          <w:szCs w:val="24"/>
        </w:rPr>
      </w:pPr>
      <w:bookmarkStart w:id="25" w:name="_ENREF_27"/>
      <w:r w:rsidRPr="00714805">
        <w:rPr>
          <w:rFonts w:cs="Arial"/>
          <w:color w:val="000000"/>
          <w:szCs w:val="24"/>
        </w:rPr>
        <w:t xml:space="preserve">Woods, A., &amp; Grant, T. (2007). </w:t>
      </w:r>
      <w:r w:rsidRPr="00714805">
        <w:rPr>
          <w:rFonts w:cs="Arial"/>
          <w:i/>
          <w:color w:val="000000"/>
          <w:szCs w:val="24"/>
        </w:rPr>
        <w:t>Reason in Revolt; Marxist Philosophy and Modern Science</w:t>
      </w:r>
      <w:r w:rsidRPr="00714805">
        <w:rPr>
          <w:rFonts w:cs="Arial"/>
          <w:color w:val="000000"/>
          <w:szCs w:val="24"/>
        </w:rPr>
        <w:t>: Aakar Books.</w:t>
      </w:r>
      <w:bookmarkEnd w:id="25"/>
    </w:p>
    <w:sectPr w:rsidR="007023DF" w:rsidSect="0061683A">
      <w:headerReference w:type="default" r:id="rId8"/>
      <w:footerReference w:type="default" r:id="rId9"/>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250ED" w15:done="0"/>
  <w15:commentEx w15:paraId="1407B893" w15:done="0"/>
  <w15:commentEx w15:paraId="44C651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F21" w:rsidRDefault="002E6F21">
      <w:pPr>
        <w:spacing w:after="0" w:line="240" w:lineRule="auto"/>
      </w:pPr>
      <w:r>
        <w:separator/>
      </w:r>
    </w:p>
  </w:endnote>
  <w:endnote w:type="continuationSeparator" w:id="0">
    <w:p w:rsidR="002E6F21" w:rsidRDefault="002E6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CD" w:rsidRDefault="00D82CCD">
    <w:pPr>
      <w:pStyle w:val="Footer"/>
      <w:jc w:val="right"/>
    </w:pPr>
  </w:p>
  <w:p w:rsidR="00D82CCD" w:rsidRDefault="00D82C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F21" w:rsidRDefault="002E6F21">
      <w:pPr>
        <w:spacing w:after="0" w:line="240" w:lineRule="auto"/>
      </w:pPr>
      <w:r>
        <w:separator/>
      </w:r>
    </w:p>
  </w:footnote>
  <w:footnote w:type="continuationSeparator" w:id="0">
    <w:p w:rsidR="002E6F21" w:rsidRDefault="002E6F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CD" w:rsidRDefault="00D82CCD">
    <w:pPr>
      <w:framePr w:wrap="auto" w:vAnchor="text" w:hAnchor="margin" w:xAlign="right" w:y="1"/>
    </w:pPr>
  </w:p>
  <w:p w:rsidR="00D82CCD" w:rsidRDefault="00D82CCD">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2761E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06713D5"/>
    <w:multiLevelType w:val="hybridMultilevel"/>
    <w:tmpl w:val="1870D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328268B"/>
    <w:multiLevelType w:val="hybridMultilevel"/>
    <w:tmpl w:val="5DA87C62"/>
    <w:lvl w:ilvl="0" w:tplc="2678536A">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bruger">
    <w15:presenceInfo w15:providerId="None" w15:userId="Microsoft Office-brug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s>
  <w:rsids>
    <w:rsidRoot w:val="002E0A95"/>
    <w:rsid w:val="0002100D"/>
    <w:rsid w:val="000248E3"/>
    <w:rsid w:val="00035341"/>
    <w:rsid w:val="000401E4"/>
    <w:rsid w:val="00042B1B"/>
    <w:rsid w:val="0005153E"/>
    <w:rsid w:val="00053332"/>
    <w:rsid w:val="00053C97"/>
    <w:rsid w:val="00054515"/>
    <w:rsid w:val="00055AAD"/>
    <w:rsid w:val="000568C1"/>
    <w:rsid w:val="00057543"/>
    <w:rsid w:val="00066900"/>
    <w:rsid w:val="00077299"/>
    <w:rsid w:val="000901FA"/>
    <w:rsid w:val="000D2AAA"/>
    <w:rsid w:val="000D632F"/>
    <w:rsid w:val="000E4326"/>
    <w:rsid w:val="000F14F6"/>
    <w:rsid w:val="00102E72"/>
    <w:rsid w:val="001111B8"/>
    <w:rsid w:val="00131A86"/>
    <w:rsid w:val="00136CFC"/>
    <w:rsid w:val="00136EF0"/>
    <w:rsid w:val="0013738C"/>
    <w:rsid w:val="00144CF2"/>
    <w:rsid w:val="001764CF"/>
    <w:rsid w:val="00186E46"/>
    <w:rsid w:val="00193D8C"/>
    <w:rsid w:val="001B6439"/>
    <w:rsid w:val="001C0C69"/>
    <w:rsid w:val="001C7C7F"/>
    <w:rsid w:val="001D1B55"/>
    <w:rsid w:val="001D59AB"/>
    <w:rsid w:val="001E0462"/>
    <w:rsid w:val="001E7EDC"/>
    <w:rsid w:val="001F1A60"/>
    <w:rsid w:val="001F48C7"/>
    <w:rsid w:val="001F5261"/>
    <w:rsid w:val="001F746A"/>
    <w:rsid w:val="001F7C03"/>
    <w:rsid w:val="0020100D"/>
    <w:rsid w:val="00220BC4"/>
    <w:rsid w:val="00224372"/>
    <w:rsid w:val="0022474B"/>
    <w:rsid w:val="0022490A"/>
    <w:rsid w:val="0022620D"/>
    <w:rsid w:val="00237E05"/>
    <w:rsid w:val="00240928"/>
    <w:rsid w:val="00253FB3"/>
    <w:rsid w:val="002548F8"/>
    <w:rsid w:val="00254938"/>
    <w:rsid w:val="00256A44"/>
    <w:rsid w:val="002611F2"/>
    <w:rsid w:val="00271687"/>
    <w:rsid w:val="0028097C"/>
    <w:rsid w:val="00282928"/>
    <w:rsid w:val="00293A96"/>
    <w:rsid w:val="002A606A"/>
    <w:rsid w:val="002B212B"/>
    <w:rsid w:val="002C248F"/>
    <w:rsid w:val="002C639C"/>
    <w:rsid w:val="002D26F3"/>
    <w:rsid w:val="002E0A95"/>
    <w:rsid w:val="002E6F21"/>
    <w:rsid w:val="003024C7"/>
    <w:rsid w:val="00307D9C"/>
    <w:rsid w:val="0032214F"/>
    <w:rsid w:val="00324C96"/>
    <w:rsid w:val="00332D3F"/>
    <w:rsid w:val="00335EED"/>
    <w:rsid w:val="00336E54"/>
    <w:rsid w:val="00342133"/>
    <w:rsid w:val="00344324"/>
    <w:rsid w:val="0036277B"/>
    <w:rsid w:val="00372EE1"/>
    <w:rsid w:val="003747EC"/>
    <w:rsid w:val="0037491A"/>
    <w:rsid w:val="003A1230"/>
    <w:rsid w:val="003A12CA"/>
    <w:rsid w:val="003A6AE5"/>
    <w:rsid w:val="003B4FCA"/>
    <w:rsid w:val="003B66C9"/>
    <w:rsid w:val="003C6CA0"/>
    <w:rsid w:val="003D4FFA"/>
    <w:rsid w:val="003F6E04"/>
    <w:rsid w:val="00400CEA"/>
    <w:rsid w:val="00401C19"/>
    <w:rsid w:val="00402F81"/>
    <w:rsid w:val="00404BEE"/>
    <w:rsid w:val="00415FC0"/>
    <w:rsid w:val="004163E6"/>
    <w:rsid w:val="00426EE8"/>
    <w:rsid w:val="00441CE3"/>
    <w:rsid w:val="00445266"/>
    <w:rsid w:val="00450EF8"/>
    <w:rsid w:val="00454E35"/>
    <w:rsid w:val="004609F2"/>
    <w:rsid w:val="00463DD4"/>
    <w:rsid w:val="00465719"/>
    <w:rsid w:val="0047259C"/>
    <w:rsid w:val="00477E0D"/>
    <w:rsid w:val="004913F4"/>
    <w:rsid w:val="004A108D"/>
    <w:rsid w:val="004B170D"/>
    <w:rsid w:val="004D0FD5"/>
    <w:rsid w:val="004D2929"/>
    <w:rsid w:val="004F7646"/>
    <w:rsid w:val="005029EC"/>
    <w:rsid w:val="005077E4"/>
    <w:rsid w:val="00516295"/>
    <w:rsid w:val="00520AC1"/>
    <w:rsid w:val="00525696"/>
    <w:rsid w:val="00532EE8"/>
    <w:rsid w:val="00533E48"/>
    <w:rsid w:val="00534D20"/>
    <w:rsid w:val="00541312"/>
    <w:rsid w:val="00554DF7"/>
    <w:rsid w:val="00556C63"/>
    <w:rsid w:val="005672B5"/>
    <w:rsid w:val="00571A3D"/>
    <w:rsid w:val="005738E5"/>
    <w:rsid w:val="00595811"/>
    <w:rsid w:val="005A0ADB"/>
    <w:rsid w:val="005D0BB8"/>
    <w:rsid w:val="005D4BC6"/>
    <w:rsid w:val="005D56A8"/>
    <w:rsid w:val="005E1E12"/>
    <w:rsid w:val="005E2E94"/>
    <w:rsid w:val="005E4C05"/>
    <w:rsid w:val="005E5E75"/>
    <w:rsid w:val="005F04FF"/>
    <w:rsid w:val="005F2DC2"/>
    <w:rsid w:val="005F5027"/>
    <w:rsid w:val="006008D7"/>
    <w:rsid w:val="0060100D"/>
    <w:rsid w:val="00601DE0"/>
    <w:rsid w:val="0061683A"/>
    <w:rsid w:val="00620A5C"/>
    <w:rsid w:val="00622DD2"/>
    <w:rsid w:val="00623187"/>
    <w:rsid w:val="00624116"/>
    <w:rsid w:val="00637CEF"/>
    <w:rsid w:val="00647762"/>
    <w:rsid w:val="00670A73"/>
    <w:rsid w:val="0067609A"/>
    <w:rsid w:val="00677670"/>
    <w:rsid w:val="00682691"/>
    <w:rsid w:val="0068745A"/>
    <w:rsid w:val="00691194"/>
    <w:rsid w:val="0069577D"/>
    <w:rsid w:val="006A0CB1"/>
    <w:rsid w:val="006A60AB"/>
    <w:rsid w:val="006B4C78"/>
    <w:rsid w:val="006B6131"/>
    <w:rsid w:val="006C2064"/>
    <w:rsid w:val="006C5AC0"/>
    <w:rsid w:val="006D02A1"/>
    <w:rsid w:val="007008CE"/>
    <w:rsid w:val="007023DF"/>
    <w:rsid w:val="00706C7C"/>
    <w:rsid w:val="00714805"/>
    <w:rsid w:val="00720BB0"/>
    <w:rsid w:val="007256CC"/>
    <w:rsid w:val="007277E5"/>
    <w:rsid w:val="00735368"/>
    <w:rsid w:val="00742560"/>
    <w:rsid w:val="00744BFD"/>
    <w:rsid w:val="00750F11"/>
    <w:rsid w:val="00751C2B"/>
    <w:rsid w:val="0075620B"/>
    <w:rsid w:val="0076083F"/>
    <w:rsid w:val="007728A1"/>
    <w:rsid w:val="00781754"/>
    <w:rsid w:val="00792F9D"/>
    <w:rsid w:val="0079321F"/>
    <w:rsid w:val="00797C3B"/>
    <w:rsid w:val="007A52CF"/>
    <w:rsid w:val="007C080B"/>
    <w:rsid w:val="007C3E0C"/>
    <w:rsid w:val="007C64A0"/>
    <w:rsid w:val="007C6AAD"/>
    <w:rsid w:val="007D19C0"/>
    <w:rsid w:val="007D2065"/>
    <w:rsid w:val="007D74B7"/>
    <w:rsid w:val="007E0241"/>
    <w:rsid w:val="007E6BB0"/>
    <w:rsid w:val="00800AC4"/>
    <w:rsid w:val="008132BF"/>
    <w:rsid w:val="008143CB"/>
    <w:rsid w:val="0082522B"/>
    <w:rsid w:val="00830A72"/>
    <w:rsid w:val="0083490B"/>
    <w:rsid w:val="00841AA1"/>
    <w:rsid w:val="00853E0D"/>
    <w:rsid w:val="00860536"/>
    <w:rsid w:val="008764EF"/>
    <w:rsid w:val="00885BF2"/>
    <w:rsid w:val="008A04A0"/>
    <w:rsid w:val="008A4F82"/>
    <w:rsid w:val="008B1CC7"/>
    <w:rsid w:val="008B36B2"/>
    <w:rsid w:val="008B73C0"/>
    <w:rsid w:val="008C32FF"/>
    <w:rsid w:val="008C3CC5"/>
    <w:rsid w:val="008D7864"/>
    <w:rsid w:val="008E0B22"/>
    <w:rsid w:val="008E1B16"/>
    <w:rsid w:val="008E486E"/>
    <w:rsid w:val="008E5B48"/>
    <w:rsid w:val="008F089B"/>
    <w:rsid w:val="008F186D"/>
    <w:rsid w:val="009006DC"/>
    <w:rsid w:val="00901491"/>
    <w:rsid w:val="0090366A"/>
    <w:rsid w:val="00903FA5"/>
    <w:rsid w:val="00916334"/>
    <w:rsid w:val="00916646"/>
    <w:rsid w:val="009210B2"/>
    <w:rsid w:val="009225A1"/>
    <w:rsid w:val="00925216"/>
    <w:rsid w:val="00926372"/>
    <w:rsid w:val="00930C28"/>
    <w:rsid w:val="00931A5B"/>
    <w:rsid w:val="0094183C"/>
    <w:rsid w:val="00955164"/>
    <w:rsid w:val="00962325"/>
    <w:rsid w:val="009709F1"/>
    <w:rsid w:val="0097456B"/>
    <w:rsid w:val="009750E2"/>
    <w:rsid w:val="00976D5F"/>
    <w:rsid w:val="009836E2"/>
    <w:rsid w:val="0098416A"/>
    <w:rsid w:val="0098627D"/>
    <w:rsid w:val="009905CA"/>
    <w:rsid w:val="00991907"/>
    <w:rsid w:val="009A104D"/>
    <w:rsid w:val="009A7C2F"/>
    <w:rsid w:val="009B1BDA"/>
    <w:rsid w:val="009B4ED3"/>
    <w:rsid w:val="009B5C7A"/>
    <w:rsid w:val="009B6BD5"/>
    <w:rsid w:val="009C77AE"/>
    <w:rsid w:val="009D789B"/>
    <w:rsid w:val="009E0023"/>
    <w:rsid w:val="009E7126"/>
    <w:rsid w:val="009F1101"/>
    <w:rsid w:val="00A03F1A"/>
    <w:rsid w:val="00A0495D"/>
    <w:rsid w:val="00A210AF"/>
    <w:rsid w:val="00A21790"/>
    <w:rsid w:val="00A2224A"/>
    <w:rsid w:val="00A26A5F"/>
    <w:rsid w:val="00A34F4B"/>
    <w:rsid w:val="00A35BF8"/>
    <w:rsid w:val="00A469F4"/>
    <w:rsid w:val="00A46C73"/>
    <w:rsid w:val="00A53B38"/>
    <w:rsid w:val="00A55D6E"/>
    <w:rsid w:val="00A63784"/>
    <w:rsid w:val="00A759A5"/>
    <w:rsid w:val="00A77EDF"/>
    <w:rsid w:val="00A8203C"/>
    <w:rsid w:val="00A8254A"/>
    <w:rsid w:val="00A900EF"/>
    <w:rsid w:val="00AA2291"/>
    <w:rsid w:val="00AB4A03"/>
    <w:rsid w:val="00AB7FF9"/>
    <w:rsid w:val="00AE1A70"/>
    <w:rsid w:val="00AF6366"/>
    <w:rsid w:val="00B1668E"/>
    <w:rsid w:val="00B218EA"/>
    <w:rsid w:val="00B23106"/>
    <w:rsid w:val="00B231FE"/>
    <w:rsid w:val="00B25794"/>
    <w:rsid w:val="00B3305E"/>
    <w:rsid w:val="00B35A0B"/>
    <w:rsid w:val="00B36B10"/>
    <w:rsid w:val="00B538A8"/>
    <w:rsid w:val="00B54450"/>
    <w:rsid w:val="00B555E3"/>
    <w:rsid w:val="00B81642"/>
    <w:rsid w:val="00B821F4"/>
    <w:rsid w:val="00B9050D"/>
    <w:rsid w:val="00BA148C"/>
    <w:rsid w:val="00BB2B97"/>
    <w:rsid w:val="00BB6F68"/>
    <w:rsid w:val="00BC0202"/>
    <w:rsid w:val="00BC022F"/>
    <w:rsid w:val="00BC2129"/>
    <w:rsid w:val="00BC2F7E"/>
    <w:rsid w:val="00BC6C70"/>
    <w:rsid w:val="00BD264E"/>
    <w:rsid w:val="00BE43D2"/>
    <w:rsid w:val="00BF0DDA"/>
    <w:rsid w:val="00BF367D"/>
    <w:rsid w:val="00BF4541"/>
    <w:rsid w:val="00C009C1"/>
    <w:rsid w:val="00C10A1C"/>
    <w:rsid w:val="00C11A69"/>
    <w:rsid w:val="00C23E8F"/>
    <w:rsid w:val="00C303D4"/>
    <w:rsid w:val="00C34F6F"/>
    <w:rsid w:val="00C35C73"/>
    <w:rsid w:val="00C56C3F"/>
    <w:rsid w:val="00C60382"/>
    <w:rsid w:val="00C66117"/>
    <w:rsid w:val="00C726AD"/>
    <w:rsid w:val="00C811B0"/>
    <w:rsid w:val="00C90EC2"/>
    <w:rsid w:val="00C9786E"/>
    <w:rsid w:val="00CA204B"/>
    <w:rsid w:val="00CC1C86"/>
    <w:rsid w:val="00CD0951"/>
    <w:rsid w:val="00CE638B"/>
    <w:rsid w:val="00CF39F5"/>
    <w:rsid w:val="00D113D0"/>
    <w:rsid w:val="00D312BE"/>
    <w:rsid w:val="00D357C3"/>
    <w:rsid w:val="00D36591"/>
    <w:rsid w:val="00D74867"/>
    <w:rsid w:val="00D76E0A"/>
    <w:rsid w:val="00D77546"/>
    <w:rsid w:val="00D82CCD"/>
    <w:rsid w:val="00D8722E"/>
    <w:rsid w:val="00DA6E6C"/>
    <w:rsid w:val="00DA7EC3"/>
    <w:rsid w:val="00DB17FC"/>
    <w:rsid w:val="00DD10A5"/>
    <w:rsid w:val="00DE3713"/>
    <w:rsid w:val="00DF3B54"/>
    <w:rsid w:val="00E00294"/>
    <w:rsid w:val="00E03876"/>
    <w:rsid w:val="00E06582"/>
    <w:rsid w:val="00E162D4"/>
    <w:rsid w:val="00E3140A"/>
    <w:rsid w:val="00E3181F"/>
    <w:rsid w:val="00E503C5"/>
    <w:rsid w:val="00E70C82"/>
    <w:rsid w:val="00E7114A"/>
    <w:rsid w:val="00E71A33"/>
    <w:rsid w:val="00E72A78"/>
    <w:rsid w:val="00E75F79"/>
    <w:rsid w:val="00E87191"/>
    <w:rsid w:val="00E94DC6"/>
    <w:rsid w:val="00EA07D3"/>
    <w:rsid w:val="00EA1C0C"/>
    <w:rsid w:val="00ED159A"/>
    <w:rsid w:val="00ED1CBE"/>
    <w:rsid w:val="00EE158C"/>
    <w:rsid w:val="00EE2532"/>
    <w:rsid w:val="00EE7106"/>
    <w:rsid w:val="00EE73D9"/>
    <w:rsid w:val="00EF14F0"/>
    <w:rsid w:val="00EF45C7"/>
    <w:rsid w:val="00F067E2"/>
    <w:rsid w:val="00F160E2"/>
    <w:rsid w:val="00F22C66"/>
    <w:rsid w:val="00F27FAB"/>
    <w:rsid w:val="00F31BCC"/>
    <w:rsid w:val="00F332C3"/>
    <w:rsid w:val="00F50941"/>
    <w:rsid w:val="00F53B2F"/>
    <w:rsid w:val="00F66DD0"/>
    <w:rsid w:val="00F6766B"/>
    <w:rsid w:val="00F7461C"/>
    <w:rsid w:val="00F76190"/>
    <w:rsid w:val="00F807D9"/>
    <w:rsid w:val="00F964A2"/>
    <w:rsid w:val="00FB4776"/>
    <w:rsid w:val="00FB7BE8"/>
    <w:rsid w:val="00FC1659"/>
    <w:rsid w:val="00FD59D3"/>
    <w:rsid w:val="00FE3E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0"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94"/>
    <w:pPr>
      <w:autoSpaceDE w:val="0"/>
      <w:autoSpaceDN w:val="0"/>
      <w:spacing w:after="120" w:line="320" w:lineRule="atLeast"/>
      <w:jc w:val="both"/>
    </w:pPr>
    <w:rPr>
      <w:rFonts w:ascii="Arial" w:hAnsi="Arial"/>
      <w:sz w:val="24"/>
      <w:szCs w:val="28"/>
    </w:rPr>
  </w:style>
  <w:style w:type="paragraph" w:styleId="Heading1">
    <w:name w:val="heading 1"/>
    <w:basedOn w:val="Normal"/>
    <w:next w:val="Normal"/>
    <w:link w:val="Heading1Char"/>
    <w:qFormat/>
    <w:rsid w:val="002E0A95"/>
    <w:pPr>
      <w:keepNext/>
      <w:spacing w:line="400" w:lineRule="exact"/>
      <w:jc w:val="center"/>
      <w:outlineLvl w:val="0"/>
    </w:pPr>
    <w:rPr>
      <w:b/>
      <w:bCs/>
      <w:caps/>
      <w:kern w:val="28"/>
      <w:sz w:val="32"/>
      <w:szCs w:val="32"/>
    </w:rPr>
  </w:style>
  <w:style w:type="paragraph" w:styleId="Heading2">
    <w:name w:val="heading 2"/>
    <w:basedOn w:val="Normal"/>
    <w:next w:val="Normal"/>
    <w:link w:val="Heading2Char"/>
    <w:qFormat/>
    <w:rsid w:val="00C11A69"/>
    <w:pPr>
      <w:keepNext/>
      <w:outlineLvl w:val="1"/>
    </w:pPr>
    <w:rPr>
      <w:rFonts w:cs="Arial"/>
      <w:b/>
      <w:bCs/>
      <w:caps/>
      <w:szCs w:val="24"/>
    </w:rPr>
  </w:style>
  <w:style w:type="paragraph" w:styleId="Heading3">
    <w:name w:val="heading 3"/>
    <w:basedOn w:val="Normal"/>
    <w:next w:val="Normal"/>
    <w:link w:val="Heading3Char"/>
    <w:qFormat/>
    <w:rsid w:val="002E0A9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0A95"/>
    <w:rPr>
      <w:rFonts w:ascii="Times New Roman" w:hAnsi="Times New Roman" w:cs="Times New Roman"/>
      <w:b/>
      <w:bCs/>
      <w:caps/>
      <w:kern w:val="28"/>
      <w:sz w:val="32"/>
      <w:szCs w:val="32"/>
    </w:rPr>
  </w:style>
  <w:style w:type="character" w:customStyle="1" w:styleId="Heading2Char">
    <w:name w:val="Heading 2 Char"/>
    <w:link w:val="Heading2"/>
    <w:rsid w:val="00C11A69"/>
    <w:rPr>
      <w:rFonts w:ascii="Arial" w:hAnsi="Arial" w:cs="Arial"/>
      <w:b/>
      <w:bCs/>
      <w:caps/>
      <w:sz w:val="24"/>
      <w:szCs w:val="24"/>
    </w:rPr>
  </w:style>
  <w:style w:type="character" w:customStyle="1" w:styleId="Heading3Char">
    <w:name w:val="Heading 3 Char"/>
    <w:link w:val="Heading3"/>
    <w:rsid w:val="002E0A95"/>
    <w:rPr>
      <w:rFonts w:ascii="Times New Roman" w:hAnsi="Times New Roman" w:cs="Times New Roman"/>
      <w:b/>
      <w:bCs/>
      <w:sz w:val="28"/>
      <w:szCs w:val="28"/>
    </w:rPr>
  </w:style>
  <w:style w:type="paragraph" w:customStyle="1" w:styleId="Textbody">
    <w:name w:val="Textbody"/>
    <w:basedOn w:val="Normal"/>
    <w:rsid w:val="002E0A95"/>
    <w:pPr>
      <w:spacing w:line="360" w:lineRule="auto"/>
    </w:pPr>
  </w:style>
  <w:style w:type="paragraph" w:customStyle="1" w:styleId="Numberedtranscript">
    <w:name w:val="Numbered transcript"/>
    <w:basedOn w:val="Normal"/>
    <w:rsid w:val="002E0A95"/>
    <w:pPr>
      <w:tabs>
        <w:tab w:val="left" w:pos="851"/>
      </w:tabs>
      <w:spacing w:after="60" w:line="280" w:lineRule="exact"/>
      <w:ind w:left="2268" w:hanging="1984"/>
    </w:pPr>
    <w:rPr>
      <w:sz w:val="26"/>
      <w:szCs w:val="26"/>
    </w:rPr>
  </w:style>
  <w:style w:type="paragraph" w:styleId="Quote">
    <w:name w:val="Quote"/>
    <w:basedOn w:val="Normal"/>
    <w:link w:val="QuoteChar"/>
    <w:qFormat/>
    <w:rsid w:val="002E0A95"/>
    <w:pPr>
      <w:ind w:left="284"/>
    </w:pPr>
    <w:rPr>
      <w:sz w:val="26"/>
      <w:szCs w:val="26"/>
    </w:rPr>
  </w:style>
  <w:style w:type="character" w:customStyle="1" w:styleId="QuoteChar">
    <w:name w:val="Quote Char"/>
    <w:link w:val="Quote"/>
    <w:rsid w:val="002E0A95"/>
    <w:rPr>
      <w:rFonts w:ascii="Times New Roman" w:hAnsi="Times New Roman" w:cs="Times New Roman"/>
      <w:sz w:val="26"/>
      <w:szCs w:val="26"/>
    </w:rPr>
  </w:style>
  <w:style w:type="paragraph" w:customStyle="1" w:styleId="References">
    <w:name w:val="References"/>
    <w:basedOn w:val="Normal"/>
    <w:rsid w:val="002E0A95"/>
    <w:pPr>
      <w:ind w:left="284" w:hanging="284"/>
    </w:pPr>
  </w:style>
  <w:style w:type="paragraph" w:customStyle="1" w:styleId="Endnote">
    <w:name w:val="Endnote"/>
    <w:basedOn w:val="Normal"/>
    <w:rsid w:val="002E0A95"/>
    <w:rPr>
      <w:sz w:val="20"/>
      <w:szCs w:val="24"/>
    </w:rPr>
  </w:style>
  <w:style w:type="paragraph" w:styleId="Footer">
    <w:name w:val="footer"/>
    <w:basedOn w:val="Normal"/>
    <w:link w:val="FooterChar"/>
    <w:uiPriority w:val="99"/>
    <w:rsid w:val="002E0A95"/>
    <w:pPr>
      <w:tabs>
        <w:tab w:val="center" w:pos="4320"/>
        <w:tab w:val="right" w:pos="8640"/>
      </w:tabs>
    </w:pPr>
  </w:style>
  <w:style w:type="character" w:customStyle="1" w:styleId="FooterChar">
    <w:name w:val="Footer Char"/>
    <w:link w:val="Footer"/>
    <w:uiPriority w:val="99"/>
    <w:rsid w:val="002E0A95"/>
    <w:rPr>
      <w:rFonts w:ascii="Times New Roman" w:hAnsi="Times New Roman" w:cs="Times New Roman"/>
      <w:sz w:val="28"/>
      <w:szCs w:val="28"/>
    </w:rPr>
  </w:style>
  <w:style w:type="paragraph" w:customStyle="1" w:styleId="Transcript">
    <w:name w:val="Transcript"/>
    <w:basedOn w:val="Normal"/>
    <w:rsid w:val="002E0A95"/>
    <w:pPr>
      <w:ind w:left="1702" w:hanging="1418"/>
    </w:pPr>
    <w:rPr>
      <w:sz w:val="26"/>
      <w:szCs w:val="26"/>
    </w:rPr>
  </w:style>
  <w:style w:type="character" w:styleId="PageNumber">
    <w:name w:val="page number"/>
    <w:rsid w:val="002E0A95"/>
  </w:style>
  <w:style w:type="paragraph" w:customStyle="1" w:styleId="EndNoteBibliographyTitle">
    <w:name w:val="EndNote Bibliography Title"/>
    <w:basedOn w:val="Normal"/>
    <w:link w:val="EndNoteBibliographyTitleChar"/>
    <w:rsid w:val="002E0A95"/>
    <w:pPr>
      <w:spacing w:after="0"/>
      <w:jc w:val="center"/>
    </w:pPr>
    <w:rPr>
      <w:noProof/>
      <w:lang w:val="en-US"/>
    </w:rPr>
  </w:style>
  <w:style w:type="character" w:customStyle="1" w:styleId="EndNoteBibliographyTitleChar">
    <w:name w:val="EndNote Bibliography Title Char"/>
    <w:link w:val="EndNoteBibliographyTitle"/>
    <w:rsid w:val="002E0A95"/>
    <w:rPr>
      <w:rFonts w:ascii="Times New Roman" w:hAnsi="Times New Roman" w:cs="Times New Roman"/>
      <w:noProof/>
      <w:sz w:val="28"/>
      <w:szCs w:val="28"/>
      <w:lang w:val="en-US"/>
    </w:rPr>
  </w:style>
  <w:style w:type="paragraph" w:customStyle="1" w:styleId="EndNoteBibliography">
    <w:name w:val="EndNote Bibliography"/>
    <w:basedOn w:val="Normal"/>
    <w:link w:val="EndNoteBibliographyChar"/>
    <w:rsid w:val="002E0A95"/>
    <w:pPr>
      <w:spacing w:line="240" w:lineRule="atLeast"/>
    </w:pPr>
    <w:rPr>
      <w:noProof/>
      <w:lang w:val="en-US"/>
    </w:rPr>
  </w:style>
  <w:style w:type="character" w:customStyle="1" w:styleId="EndNoteBibliographyChar">
    <w:name w:val="EndNote Bibliography Char"/>
    <w:link w:val="EndNoteBibliography"/>
    <w:rsid w:val="002E0A95"/>
    <w:rPr>
      <w:rFonts w:ascii="Times New Roman" w:hAnsi="Times New Roman" w:cs="Times New Roman"/>
      <w:noProof/>
      <w:sz w:val="28"/>
      <w:szCs w:val="28"/>
      <w:lang w:val="en-US"/>
    </w:rPr>
  </w:style>
  <w:style w:type="paragraph" w:styleId="NormalWeb">
    <w:name w:val="Normal (Web)"/>
    <w:basedOn w:val="Normal"/>
    <w:link w:val="NormalWebChar"/>
    <w:uiPriority w:val="99"/>
    <w:unhideWhenUsed/>
    <w:rsid w:val="002E0A95"/>
    <w:pPr>
      <w:autoSpaceDE/>
      <w:autoSpaceDN/>
      <w:spacing w:before="100" w:beforeAutospacing="1" w:after="100" w:afterAutospacing="1" w:line="240" w:lineRule="auto"/>
      <w:jc w:val="left"/>
    </w:pPr>
    <w:rPr>
      <w:szCs w:val="24"/>
      <w:lang w:eastAsia="en-GB"/>
    </w:rPr>
  </w:style>
  <w:style w:type="character" w:customStyle="1" w:styleId="apple-converted-space">
    <w:name w:val="apple-converted-space"/>
    <w:rsid w:val="002E0A95"/>
  </w:style>
  <w:style w:type="paragraph" w:styleId="ListParagraph">
    <w:name w:val="List Paragraph"/>
    <w:basedOn w:val="Normal"/>
    <w:uiPriority w:val="34"/>
    <w:qFormat/>
    <w:rsid w:val="002E0A95"/>
    <w:pPr>
      <w:autoSpaceDE/>
      <w:autoSpaceDN/>
      <w:spacing w:after="160" w:line="259" w:lineRule="auto"/>
      <w:ind w:left="720"/>
      <w:contextualSpacing/>
    </w:pPr>
    <w:rPr>
      <w:rFonts w:eastAsia="Calibri"/>
      <w:szCs w:val="22"/>
      <w:lang w:val="es-CO"/>
    </w:rPr>
  </w:style>
  <w:style w:type="character" w:styleId="CommentReference">
    <w:name w:val="annotation reference"/>
    <w:uiPriority w:val="99"/>
    <w:semiHidden/>
    <w:rsid w:val="002E0A95"/>
    <w:rPr>
      <w:sz w:val="16"/>
      <w:szCs w:val="16"/>
    </w:rPr>
  </w:style>
  <w:style w:type="paragraph" w:styleId="CommentText">
    <w:name w:val="annotation text"/>
    <w:basedOn w:val="Normal"/>
    <w:link w:val="CommentTextChar"/>
    <w:uiPriority w:val="99"/>
    <w:semiHidden/>
    <w:rsid w:val="002E0A95"/>
    <w:pPr>
      <w:autoSpaceDE/>
      <w:autoSpaceDN/>
      <w:spacing w:line="360" w:lineRule="auto"/>
    </w:pPr>
    <w:rPr>
      <w:sz w:val="20"/>
      <w:szCs w:val="20"/>
      <w:lang w:eastAsia="da-DK"/>
    </w:rPr>
  </w:style>
  <w:style w:type="character" w:customStyle="1" w:styleId="CommentTextChar">
    <w:name w:val="Comment Text Char"/>
    <w:link w:val="CommentText"/>
    <w:uiPriority w:val="99"/>
    <w:semiHidden/>
    <w:rsid w:val="002E0A95"/>
    <w:rPr>
      <w:rFonts w:ascii="Times New Roman" w:hAnsi="Times New Roman" w:cs="Times New Roman"/>
      <w:sz w:val="20"/>
      <w:szCs w:val="20"/>
      <w:lang w:eastAsia="da-DK"/>
    </w:rPr>
  </w:style>
  <w:style w:type="paragraph" w:styleId="BalloonText">
    <w:name w:val="Balloon Text"/>
    <w:basedOn w:val="Normal"/>
    <w:link w:val="BalloonTextChar"/>
    <w:uiPriority w:val="99"/>
    <w:semiHidden/>
    <w:unhideWhenUsed/>
    <w:rsid w:val="002E0A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0A95"/>
    <w:rPr>
      <w:rFonts w:ascii="Tahoma" w:hAnsi="Tahoma" w:cs="Tahoma"/>
      <w:sz w:val="16"/>
      <w:szCs w:val="16"/>
    </w:rPr>
  </w:style>
  <w:style w:type="character" w:styleId="Hyperlink">
    <w:name w:val="Hyperlink"/>
    <w:uiPriority w:val="99"/>
    <w:unhideWhenUsed/>
    <w:rsid w:val="002E0A95"/>
    <w:rPr>
      <w:color w:val="0000FF"/>
      <w:u w:val="single"/>
    </w:rPr>
  </w:style>
  <w:style w:type="paragraph" w:styleId="CommentSubject">
    <w:name w:val="annotation subject"/>
    <w:basedOn w:val="CommentText"/>
    <w:next w:val="CommentText"/>
    <w:link w:val="CommentSubjectChar"/>
    <w:uiPriority w:val="99"/>
    <w:semiHidden/>
    <w:unhideWhenUsed/>
    <w:rsid w:val="002E0A95"/>
    <w:pPr>
      <w:autoSpaceDE w:val="0"/>
      <w:autoSpaceDN w:val="0"/>
      <w:spacing w:line="320" w:lineRule="atLeast"/>
    </w:pPr>
    <w:rPr>
      <w:b/>
      <w:bCs/>
      <w:lang w:eastAsia="en-US"/>
    </w:rPr>
  </w:style>
  <w:style w:type="character" w:customStyle="1" w:styleId="CommentSubjectChar">
    <w:name w:val="Comment Subject Char"/>
    <w:link w:val="CommentSubject"/>
    <w:uiPriority w:val="99"/>
    <w:semiHidden/>
    <w:rsid w:val="002E0A95"/>
    <w:rPr>
      <w:rFonts w:ascii="Times New Roman" w:hAnsi="Times New Roman" w:cs="Times New Roman"/>
      <w:b/>
      <w:bCs/>
      <w:sz w:val="20"/>
      <w:szCs w:val="20"/>
    </w:rPr>
  </w:style>
  <w:style w:type="paragraph" w:styleId="Header">
    <w:name w:val="header"/>
    <w:basedOn w:val="Normal"/>
    <w:link w:val="HeaderChar"/>
    <w:uiPriority w:val="99"/>
    <w:unhideWhenUsed/>
    <w:rsid w:val="002E0A95"/>
    <w:pPr>
      <w:tabs>
        <w:tab w:val="center" w:pos="4513"/>
        <w:tab w:val="right" w:pos="9026"/>
      </w:tabs>
    </w:pPr>
  </w:style>
  <w:style w:type="character" w:customStyle="1" w:styleId="HeaderChar">
    <w:name w:val="Header Char"/>
    <w:link w:val="Header"/>
    <w:uiPriority w:val="99"/>
    <w:rsid w:val="002E0A95"/>
    <w:rPr>
      <w:rFonts w:ascii="Times New Roman" w:hAnsi="Times New Roman" w:cs="Times New Roman"/>
      <w:sz w:val="28"/>
      <w:szCs w:val="28"/>
    </w:rPr>
  </w:style>
  <w:style w:type="character" w:customStyle="1" w:styleId="NormalWebChar">
    <w:name w:val="Normal (Web) Char"/>
    <w:link w:val="NormalWeb"/>
    <w:uiPriority w:val="99"/>
    <w:rsid w:val="0082522B"/>
    <w:rPr>
      <w:rFonts w:ascii="Times New Roman" w:hAnsi="Times New Roman"/>
      <w:sz w:val="24"/>
      <w:szCs w:val="24"/>
    </w:rPr>
  </w:style>
  <w:style w:type="paragraph" w:styleId="EndnoteText">
    <w:name w:val="endnote text"/>
    <w:basedOn w:val="Normal"/>
    <w:link w:val="EndnoteTextChar"/>
    <w:uiPriority w:val="99"/>
    <w:semiHidden/>
    <w:unhideWhenUsed/>
    <w:rsid w:val="0082522B"/>
    <w:pPr>
      <w:autoSpaceDE/>
      <w:autoSpaceDN/>
      <w:spacing w:after="0" w:line="240" w:lineRule="auto"/>
    </w:pPr>
    <w:rPr>
      <w:rFonts w:eastAsia="Calibri"/>
      <w:sz w:val="20"/>
      <w:szCs w:val="20"/>
      <w:lang w:val="es-CO"/>
    </w:rPr>
  </w:style>
  <w:style w:type="character" w:customStyle="1" w:styleId="EndnoteTextChar">
    <w:name w:val="Endnote Text Char"/>
    <w:link w:val="EndnoteText"/>
    <w:uiPriority w:val="99"/>
    <w:semiHidden/>
    <w:rsid w:val="0082522B"/>
    <w:rPr>
      <w:rFonts w:ascii="Times New Roman" w:eastAsia="Calibri" w:hAnsi="Times New Roman"/>
      <w:lang w:val="es-CO" w:eastAsia="en-US"/>
    </w:rPr>
  </w:style>
  <w:style w:type="character" w:styleId="EndnoteReference">
    <w:name w:val="endnote reference"/>
    <w:uiPriority w:val="99"/>
    <w:semiHidden/>
    <w:unhideWhenUsed/>
    <w:rsid w:val="0082522B"/>
    <w:rPr>
      <w:vertAlign w:val="superscript"/>
    </w:rPr>
  </w:style>
  <w:style w:type="character" w:customStyle="1" w:styleId="artcopy">
    <w:name w:val="artcopy"/>
    <w:rsid w:val="0082522B"/>
  </w:style>
  <w:style w:type="paragraph" w:styleId="Revision">
    <w:name w:val="Revision"/>
    <w:hidden/>
    <w:uiPriority w:val="71"/>
    <w:rsid w:val="007C080B"/>
    <w:rPr>
      <w:rFonts w:ascii="Times New Roman" w:hAnsi="Times New Roman"/>
      <w:sz w:val="28"/>
      <w:szCs w:val="28"/>
    </w:rPr>
  </w:style>
  <w:style w:type="paragraph" w:styleId="DocumentMap">
    <w:name w:val="Document Map"/>
    <w:basedOn w:val="Normal"/>
    <w:link w:val="DocumentMapChar"/>
    <w:uiPriority w:val="99"/>
    <w:semiHidden/>
    <w:unhideWhenUsed/>
    <w:rsid w:val="00E7114A"/>
    <w:rPr>
      <w:rFonts w:ascii="Lucida Grande" w:hAnsi="Lucida Grande" w:cs="Lucida Grande"/>
      <w:szCs w:val="24"/>
    </w:rPr>
  </w:style>
  <w:style w:type="character" w:customStyle="1" w:styleId="DocumentMapChar">
    <w:name w:val="Document Map Char"/>
    <w:link w:val="DocumentMap"/>
    <w:uiPriority w:val="99"/>
    <w:semiHidden/>
    <w:rsid w:val="00E7114A"/>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0"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94"/>
    <w:pPr>
      <w:autoSpaceDE w:val="0"/>
      <w:autoSpaceDN w:val="0"/>
      <w:spacing w:after="120" w:line="320" w:lineRule="atLeast"/>
      <w:jc w:val="both"/>
    </w:pPr>
    <w:rPr>
      <w:rFonts w:ascii="Arial" w:hAnsi="Arial"/>
      <w:sz w:val="24"/>
      <w:szCs w:val="28"/>
    </w:rPr>
  </w:style>
  <w:style w:type="paragraph" w:styleId="Heading1">
    <w:name w:val="heading 1"/>
    <w:basedOn w:val="Normal"/>
    <w:next w:val="Normal"/>
    <w:link w:val="Heading1Char"/>
    <w:qFormat/>
    <w:rsid w:val="002E0A95"/>
    <w:pPr>
      <w:keepNext/>
      <w:spacing w:line="400" w:lineRule="exact"/>
      <w:jc w:val="center"/>
      <w:outlineLvl w:val="0"/>
    </w:pPr>
    <w:rPr>
      <w:b/>
      <w:bCs/>
      <w:caps/>
      <w:kern w:val="28"/>
      <w:sz w:val="32"/>
      <w:szCs w:val="32"/>
    </w:rPr>
  </w:style>
  <w:style w:type="paragraph" w:styleId="Heading2">
    <w:name w:val="heading 2"/>
    <w:basedOn w:val="Normal"/>
    <w:next w:val="Normal"/>
    <w:link w:val="Heading2Char"/>
    <w:qFormat/>
    <w:rsid w:val="00C11A69"/>
    <w:pPr>
      <w:keepNext/>
      <w:outlineLvl w:val="1"/>
    </w:pPr>
    <w:rPr>
      <w:rFonts w:cs="Arial"/>
      <w:b/>
      <w:bCs/>
      <w:caps/>
      <w:szCs w:val="24"/>
    </w:rPr>
  </w:style>
  <w:style w:type="paragraph" w:styleId="Heading3">
    <w:name w:val="heading 3"/>
    <w:basedOn w:val="Normal"/>
    <w:next w:val="Normal"/>
    <w:link w:val="Heading3Char"/>
    <w:qFormat/>
    <w:rsid w:val="002E0A9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0A95"/>
    <w:rPr>
      <w:rFonts w:ascii="Times New Roman" w:hAnsi="Times New Roman" w:cs="Times New Roman"/>
      <w:b/>
      <w:bCs/>
      <w:caps/>
      <w:kern w:val="28"/>
      <w:sz w:val="32"/>
      <w:szCs w:val="32"/>
    </w:rPr>
  </w:style>
  <w:style w:type="character" w:customStyle="1" w:styleId="Heading2Char">
    <w:name w:val="Heading 2 Char"/>
    <w:link w:val="Heading2"/>
    <w:rsid w:val="00C11A69"/>
    <w:rPr>
      <w:rFonts w:ascii="Arial" w:hAnsi="Arial" w:cs="Arial"/>
      <w:b/>
      <w:bCs/>
      <w:caps/>
      <w:sz w:val="24"/>
      <w:szCs w:val="24"/>
    </w:rPr>
  </w:style>
  <w:style w:type="character" w:customStyle="1" w:styleId="Heading3Char">
    <w:name w:val="Heading 3 Char"/>
    <w:link w:val="Heading3"/>
    <w:rsid w:val="002E0A95"/>
    <w:rPr>
      <w:rFonts w:ascii="Times New Roman" w:hAnsi="Times New Roman" w:cs="Times New Roman"/>
      <w:b/>
      <w:bCs/>
      <w:sz w:val="28"/>
      <w:szCs w:val="28"/>
    </w:rPr>
  </w:style>
  <w:style w:type="paragraph" w:customStyle="1" w:styleId="Textbody">
    <w:name w:val="Textbody"/>
    <w:basedOn w:val="Normal"/>
    <w:rsid w:val="002E0A95"/>
    <w:pPr>
      <w:spacing w:line="360" w:lineRule="auto"/>
    </w:pPr>
  </w:style>
  <w:style w:type="paragraph" w:customStyle="1" w:styleId="Numberedtranscript">
    <w:name w:val="Numbered transcript"/>
    <w:basedOn w:val="Normal"/>
    <w:rsid w:val="002E0A95"/>
    <w:pPr>
      <w:tabs>
        <w:tab w:val="left" w:pos="851"/>
      </w:tabs>
      <w:spacing w:after="60" w:line="280" w:lineRule="exact"/>
      <w:ind w:left="2268" w:hanging="1984"/>
    </w:pPr>
    <w:rPr>
      <w:sz w:val="26"/>
      <w:szCs w:val="26"/>
    </w:rPr>
  </w:style>
  <w:style w:type="paragraph" w:styleId="Quote">
    <w:name w:val="Quote"/>
    <w:basedOn w:val="Normal"/>
    <w:link w:val="QuoteChar"/>
    <w:qFormat/>
    <w:rsid w:val="002E0A95"/>
    <w:pPr>
      <w:ind w:left="284"/>
    </w:pPr>
    <w:rPr>
      <w:sz w:val="26"/>
      <w:szCs w:val="26"/>
    </w:rPr>
  </w:style>
  <w:style w:type="character" w:customStyle="1" w:styleId="QuoteChar">
    <w:name w:val="Quote Char"/>
    <w:link w:val="Quote"/>
    <w:rsid w:val="002E0A95"/>
    <w:rPr>
      <w:rFonts w:ascii="Times New Roman" w:hAnsi="Times New Roman" w:cs="Times New Roman"/>
      <w:sz w:val="26"/>
      <w:szCs w:val="26"/>
    </w:rPr>
  </w:style>
  <w:style w:type="paragraph" w:customStyle="1" w:styleId="References">
    <w:name w:val="References"/>
    <w:basedOn w:val="Normal"/>
    <w:rsid w:val="002E0A95"/>
    <w:pPr>
      <w:ind w:left="284" w:hanging="284"/>
    </w:pPr>
  </w:style>
  <w:style w:type="paragraph" w:customStyle="1" w:styleId="Endnote">
    <w:name w:val="Endnote"/>
    <w:basedOn w:val="Normal"/>
    <w:rsid w:val="002E0A95"/>
    <w:rPr>
      <w:sz w:val="20"/>
      <w:szCs w:val="24"/>
    </w:rPr>
  </w:style>
  <w:style w:type="paragraph" w:styleId="Footer">
    <w:name w:val="footer"/>
    <w:basedOn w:val="Normal"/>
    <w:link w:val="FooterChar"/>
    <w:uiPriority w:val="99"/>
    <w:rsid w:val="002E0A95"/>
    <w:pPr>
      <w:tabs>
        <w:tab w:val="center" w:pos="4320"/>
        <w:tab w:val="right" w:pos="8640"/>
      </w:tabs>
    </w:pPr>
  </w:style>
  <w:style w:type="character" w:customStyle="1" w:styleId="FooterChar">
    <w:name w:val="Footer Char"/>
    <w:link w:val="Footer"/>
    <w:uiPriority w:val="99"/>
    <w:rsid w:val="002E0A95"/>
    <w:rPr>
      <w:rFonts w:ascii="Times New Roman" w:hAnsi="Times New Roman" w:cs="Times New Roman"/>
      <w:sz w:val="28"/>
      <w:szCs w:val="28"/>
    </w:rPr>
  </w:style>
  <w:style w:type="paragraph" w:customStyle="1" w:styleId="Transcript">
    <w:name w:val="Transcript"/>
    <w:basedOn w:val="Normal"/>
    <w:rsid w:val="002E0A95"/>
    <w:pPr>
      <w:ind w:left="1702" w:hanging="1418"/>
    </w:pPr>
    <w:rPr>
      <w:sz w:val="26"/>
      <w:szCs w:val="26"/>
    </w:rPr>
  </w:style>
  <w:style w:type="character" w:styleId="PageNumber">
    <w:name w:val="page number"/>
    <w:rsid w:val="002E0A95"/>
  </w:style>
  <w:style w:type="paragraph" w:customStyle="1" w:styleId="EndNoteBibliographyTitle">
    <w:name w:val="EndNote Bibliography Title"/>
    <w:basedOn w:val="Normal"/>
    <w:link w:val="EndNoteBibliographyTitleChar"/>
    <w:rsid w:val="002E0A95"/>
    <w:pPr>
      <w:spacing w:after="0"/>
      <w:jc w:val="center"/>
    </w:pPr>
    <w:rPr>
      <w:noProof/>
      <w:lang w:val="en-US"/>
    </w:rPr>
  </w:style>
  <w:style w:type="character" w:customStyle="1" w:styleId="EndNoteBibliographyTitleChar">
    <w:name w:val="EndNote Bibliography Title Char"/>
    <w:link w:val="EndNoteBibliographyTitle"/>
    <w:rsid w:val="002E0A95"/>
    <w:rPr>
      <w:rFonts w:ascii="Times New Roman" w:hAnsi="Times New Roman" w:cs="Times New Roman"/>
      <w:noProof/>
      <w:sz w:val="28"/>
      <w:szCs w:val="28"/>
      <w:lang w:val="en-US"/>
    </w:rPr>
  </w:style>
  <w:style w:type="paragraph" w:customStyle="1" w:styleId="EndNoteBibliography">
    <w:name w:val="EndNote Bibliography"/>
    <w:basedOn w:val="Normal"/>
    <w:link w:val="EndNoteBibliographyChar"/>
    <w:rsid w:val="002E0A95"/>
    <w:pPr>
      <w:spacing w:line="240" w:lineRule="atLeast"/>
    </w:pPr>
    <w:rPr>
      <w:noProof/>
      <w:lang w:val="en-US"/>
    </w:rPr>
  </w:style>
  <w:style w:type="character" w:customStyle="1" w:styleId="EndNoteBibliographyChar">
    <w:name w:val="EndNote Bibliography Char"/>
    <w:link w:val="EndNoteBibliography"/>
    <w:rsid w:val="002E0A95"/>
    <w:rPr>
      <w:rFonts w:ascii="Times New Roman" w:hAnsi="Times New Roman" w:cs="Times New Roman"/>
      <w:noProof/>
      <w:sz w:val="28"/>
      <w:szCs w:val="28"/>
      <w:lang w:val="en-US"/>
    </w:rPr>
  </w:style>
  <w:style w:type="paragraph" w:styleId="NormalWeb">
    <w:name w:val="Normal (Web)"/>
    <w:basedOn w:val="Normal"/>
    <w:link w:val="NormalWebChar"/>
    <w:uiPriority w:val="99"/>
    <w:unhideWhenUsed/>
    <w:rsid w:val="002E0A95"/>
    <w:pPr>
      <w:autoSpaceDE/>
      <w:autoSpaceDN/>
      <w:spacing w:before="100" w:beforeAutospacing="1" w:after="100" w:afterAutospacing="1" w:line="240" w:lineRule="auto"/>
      <w:jc w:val="left"/>
    </w:pPr>
    <w:rPr>
      <w:szCs w:val="24"/>
      <w:lang w:eastAsia="en-GB"/>
    </w:rPr>
  </w:style>
  <w:style w:type="character" w:customStyle="1" w:styleId="apple-converted-space">
    <w:name w:val="apple-converted-space"/>
    <w:rsid w:val="002E0A95"/>
  </w:style>
  <w:style w:type="paragraph" w:styleId="ListParagraph">
    <w:name w:val="List Paragraph"/>
    <w:basedOn w:val="Normal"/>
    <w:uiPriority w:val="34"/>
    <w:qFormat/>
    <w:rsid w:val="002E0A95"/>
    <w:pPr>
      <w:autoSpaceDE/>
      <w:autoSpaceDN/>
      <w:spacing w:after="160" w:line="259" w:lineRule="auto"/>
      <w:ind w:left="720"/>
      <w:contextualSpacing/>
    </w:pPr>
    <w:rPr>
      <w:rFonts w:eastAsia="Calibri"/>
      <w:szCs w:val="22"/>
      <w:lang w:val="es-CO"/>
    </w:rPr>
  </w:style>
  <w:style w:type="character" w:styleId="CommentReference">
    <w:name w:val="annotation reference"/>
    <w:uiPriority w:val="99"/>
    <w:semiHidden/>
    <w:rsid w:val="002E0A95"/>
    <w:rPr>
      <w:sz w:val="16"/>
      <w:szCs w:val="16"/>
    </w:rPr>
  </w:style>
  <w:style w:type="paragraph" w:styleId="CommentText">
    <w:name w:val="annotation text"/>
    <w:basedOn w:val="Normal"/>
    <w:link w:val="CommentTextChar"/>
    <w:uiPriority w:val="99"/>
    <w:semiHidden/>
    <w:rsid w:val="002E0A95"/>
    <w:pPr>
      <w:autoSpaceDE/>
      <w:autoSpaceDN/>
      <w:spacing w:line="360" w:lineRule="auto"/>
    </w:pPr>
    <w:rPr>
      <w:sz w:val="20"/>
      <w:szCs w:val="20"/>
      <w:lang w:eastAsia="da-DK"/>
    </w:rPr>
  </w:style>
  <w:style w:type="character" w:customStyle="1" w:styleId="CommentTextChar">
    <w:name w:val="Comment Text Char"/>
    <w:link w:val="CommentText"/>
    <w:uiPriority w:val="99"/>
    <w:semiHidden/>
    <w:rsid w:val="002E0A95"/>
    <w:rPr>
      <w:rFonts w:ascii="Times New Roman" w:hAnsi="Times New Roman" w:cs="Times New Roman"/>
      <w:sz w:val="20"/>
      <w:szCs w:val="20"/>
      <w:lang w:eastAsia="da-DK"/>
    </w:rPr>
  </w:style>
  <w:style w:type="paragraph" w:styleId="BalloonText">
    <w:name w:val="Balloon Text"/>
    <w:basedOn w:val="Normal"/>
    <w:link w:val="BalloonTextChar"/>
    <w:uiPriority w:val="99"/>
    <w:semiHidden/>
    <w:unhideWhenUsed/>
    <w:rsid w:val="002E0A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0A95"/>
    <w:rPr>
      <w:rFonts w:ascii="Tahoma" w:hAnsi="Tahoma" w:cs="Tahoma"/>
      <w:sz w:val="16"/>
      <w:szCs w:val="16"/>
    </w:rPr>
  </w:style>
  <w:style w:type="character" w:styleId="Hyperlink">
    <w:name w:val="Hyperlink"/>
    <w:uiPriority w:val="99"/>
    <w:unhideWhenUsed/>
    <w:rsid w:val="002E0A95"/>
    <w:rPr>
      <w:color w:val="0000FF"/>
      <w:u w:val="single"/>
    </w:rPr>
  </w:style>
  <w:style w:type="paragraph" w:styleId="CommentSubject">
    <w:name w:val="annotation subject"/>
    <w:basedOn w:val="CommentText"/>
    <w:next w:val="CommentText"/>
    <w:link w:val="CommentSubjectChar"/>
    <w:uiPriority w:val="99"/>
    <w:semiHidden/>
    <w:unhideWhenUsed/>
    <w:rsid w:val="002E0A95"/>
    <w:pPr>
      <w:autoSpaceDE w:val="0"/>
      <w:autoSpaceDN w:val="0"/>
      <w:spacing w:line="320" w:lineRule="atLeast"/>
    </w:pPr>
    <w:rPr>
      <w:b/>
      <w:bCs/>
      <w:lang w:eastAsia="en-US"/>
    </w:rPr>
  </w:style>
  <w:style w:type="character" w:customStyle="1" w:styleId="CommentSubjectChar">
    <w:name w:val="Comment Subject Char"/>
    <w:link w:val="CommentSubject"/>
    <w:uiPriority w:val="99"/>
    <w:semiHidden/>
    <w:rsid w:val="002E0A95"/>
    <w:rPr>
      <w:rFonts w:ascii="Times New Roman" w:hAnsi="Times New Roman" w:cs="Times New Roman"/>
      <w:b/>
      <w:bCs/>
      <w:sz w:val="20"/>
      <w:szCs w:val="20"/>
    </w:rPr>
  </w:style>
  <w:style w:type="paragraph" w:styleId="Header">
    <w:name w:val="header"/>
    <w:basedOn w:val="Normal"/>
    <w:link w:val="HeaderChar"/>
    <w:uiPriority w:val="99"/>
    <w:unhideWhenUsed/>
    <w:rsid w:val="002E0A95"/>
    <w:pPr>
      <w:tabs>
        <w:tab w:val="center" w:pos="4513"/>
        <w:tab w:val="right" w:pos="9026"/>
      </w:tabs>
    </w:pPr>
  </w:style>
  <w:style w:type="character" w:customStyle="1" w:styleId="HeaderChar">
    <w:name w:val="Header Char"/>
    <w:link w:val="Header"/>
    <w:uiPriority w:val="99"/>
    <w:rsid w:val="002E0A95"/>
    <w:rPr>
      <w:rFonts w:ascii="Times New Roman" w:hAnsi="Times New Roman" w:cs="Times New Roman"/>
      <w:sz w:val="28"/>
      <w:szCs w:val="28"/>
    </w:rPr>
  </w:style>
  <w:style w:type="character" w:customStyle="1" w:styleId="NormalWebChar">
    <w:name w:val="Normal (Web) Char"/>
    <w:link w:val="NormalWeb"/>
    <w:uiPriority w:val="99"/>
    <w:rsid w:val="0082522B"/>
    <w:rPr>
      <w:rFonts w:ascii="Times New Roman" w:hAnsi="Times New Roman"/>
      <w:sz w:val="24"/>
      <w:szCs w:val="24"/>
    </w:rPr>
  </w:style>
  <w:style w:type="paragraph" w:styleId="EndnoteText">
    <w:name w:val="endnote text"/>
    <w:basedOn w:val="Normal"/>
    <w:link w:val="EndnoteTextChar"/>
    <w:uiPriority w:val="99"/>
    <w:semiHidden/>
    <w:unhideWhenUsed/>
    <w:rsid w:val="0082522B"/>
    <w:pPr>
      <w:autoSpaceDE/>
      <w:autoSpaceDN/>
      <w:spacing w:after="0" w:line="240" w:lineRule="auto"/>
    </w:pPr>
    <w:rPr>
      <w:rFonts w:eastAsia="Calibri"/>
      <w:sz w:val="20"/>
      <w:szCs w:val="20"/>
      <w:lang w:val="es-CO"/>
    </w:rPr>
  </w:style>
  <w:style w:type="character" w:customStyle="1" w:styleId="EndnoteTextChar">
    <w:name w:val="Endnote Text Char"/>
    <w:link w:val="EndnoteText"/>
    <w:uiPriority w:val="99"/>
    <w:semiHidden/>
    <w:rsid w:val="0082522B"/>
    <w:rPr>
      <w:rFonts w:ascii="Times New Roman" w:eastAsia="Calibri" w:hAnsi="Times New Roman"/>
      <w:lang w:val="es-CO" w:eastAsia="en-US"/>
    </w:rPr>
  </w:style>
  <w:style w:type="character" w:styleId="EndnoteReference">
    <w:name w:val="endnote reference"/>
    <w:uiPriority w:val="99"/>
    <w:semiHidden/>
    <w:unhideWhenUsed/>
    <w:rsid w:val="0082522B"/>
    <w:rPr>
      <w:vertAlign w:val="superscript"/>
    </w:rPr>
  </w:style>
  <w:style w:type="character" w:customStyle="1" w:styleId="artcopy">
    <w:name w:val="artcopy"/>
    <w:rsid w:val="0082522B"/>
  </w:style>
  <w:style w:type="paragraph" w:styleId="Revision">
    <w:name w:val="Revision"/>
    <w:hidden/>
    <w:uiPriority w:val="71"/>
    <w:rsid w:val="007C080B"/>
    <w:rPr>
      <w:rFonts w:ascii="Times New Roman" w:hAnsi="Times New Roman"/>
      <w:sz w:val="28"/>
      <w:szCs w:val="28"/>
    </w:rPr>
  </w:style>
  <w:style w:type="paragraph" w:styleId="DocumentMap">
    <w:name w:val="Document Map"/>
    <w:basedOn w:val="Normal"/>
    <w:link w:val="DocumentMapChar"/>
    <w:uiPriority w:val="99"/>
    <w:semiHidden/>
    <w:unhideWhenUsed/>
    <w:rsid w:val="00E7114A"/>
    <w:rPr>
      <w:rFonts w:ascii="Lucida Grande" w:hAnsi="Lucida Grande" w:cs="Lucida Grande"/>
      <w:szCs w:val="24"/>
    </w:rPr>
  </w:style>
  <w:style w:type="character" w:customStyle="1" w:styleId="DocumentMapChar">
    <w:name w:val="Document Map Char"/>
    <w:link w:val="DocumentMap"/>
    <w:uiPriority w:val="99"/>
    <w:semiHidden/>
    <w:rsid w:val="00E7114A"/>
    <w:rPr>
      <w:rFonts w:ascii="Lucida Grande"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divs>
    <w:div w:id="240260313">
      <w:bodyDiv w:val="1"/>
      <w:marLeft w:val="0"/>
      <w:marRight w:val="0"/>
      <w:marTop w:val="0"/>
      <w:marBottom w:val="0"/>
      <w:divBdr>
        <w:top w:val="none" w:sz="0" w:space="0" w:color="auto"/>
        <w:left w:val="none" w:sz="0" w:space="0" w:color="auto"/>
        <w:bottom w:val="none" w:sz="0" w:space="0" w:color="auto"/>
        <w:right w:val="none" w:sz="0" w:space="0" w:color="auto"/>
      </w:divBdr>
    </w:div>
    <w:div w:id="426577398">
      <w:bodyDiv w:val="1"/>
      <w:marLeft w:val="0"/>
      <w:marRight w:val="0"/>
      <w:marTop w:val="0"/>
      <w:marBottom w:val="0"/>
      <w:divBdr>
        <w:top w:val="none" w:sz="0" w:space="0" w:color="auto"/>
        <w:left w:val="none" w:sz="0" w:space="0" w:color="auto"/>
        <w:bottom w:val="none" w:sz="0" w:space="0" w:color="auto"/>
        <w:right w:val="none" w:sz="0" w:space="0" w:color="auto"/>
      </w:divBdr>
    </w:div>
    <w:div w:id="544490511">
      <w:bodyDiv w:val="1"/>
      <w:marLeft w:val="0"/>
      <w:marRight w:val="0"/>
      <w:marTop w:val="0"/>
      <w:marBottom w:val="0"/>
      <w:divBdr>
        <w:top w:val="none" w:sz="0" w:space="0" w:color="auto"/>
        <w:left w:val="none" w:sz="0" w:space="0" w:color="auto"/>
        <w:bottom w:val="none" w:sz="0" w:space="0" w:color="auto"/>
        <w:right w:val="none" w:sz="0" w:space="0" w:color="auto"/>
      </w:divBdr>
    </w:div>
    <w:div w:id="635261576">
      <w:bodyDiv w:val="1"/>
      <w:marLeft w:val="0"/>
      <w:marRight w:val="0"/>
      <w:marTop w:val="0"/>
      <w:marBottom w:val="0"/>
      <w:divBdr>
        <w:top w:val="none" w:sz="0" w:space="0" w:color="auto"/>
        <w:left w:val="none" w:sz="0" w:space="0" w:color="auto"/>
        <w:bottom w:val="none" w:sz="0" w:space="0" w:color="auto"/>
        <w:right w:val="none" w:sz="0" w:space="0" w:color="auto"/>
      </w:divBdr>
    </w:div>
    <w:div w:id="823551133">
      <w:bodyDiv w:val="1"/>
      <w:marLeft w:val="0"/>
      <w:marRight w:val="0"/>
      <w:marTop w:val="0"/>
      <w:marBottom w:val="0"/>
      <w:divBdr>
        <w:top w:val="none" w:sz="0" w:space="0" w:color="auto"/>
        <w:left w:val="none" w:sz="0" w:space="0" w:color="auto"/>
        <w:bottom w:val="none" w:sz="0" w:space="0" w:color="auto"/>
        <w:right w:val="none" w:sz="0" w:space="0" w:color="auto"/>
      </w:divBdr>
    </w:div>
    <w:div w:id="832647728">
      <w:bodyDiv w:val="1"/>
      <w:marLeft w:val="0"/>
      <w:marRight w:val="0"/>
      <w:marTop w:val="0"/>
      <w:marBottom w:val="0"/>
      <w:divBdr>
        <w:top w:val="none" w:sz="0" w:space="0" w:color="auto"/>
        <w:left w:val="none" w:sz="0" w:space="0" w:color="auto"/>
        <w:bottom w:val="none" w:sz="0" w:space="0" w:color="auto"/>
        <w:right w:val="none" w:sz="0" w:space="0" w:color="auto"/>
      </w:divBdr>
    </w:div>
    <w:div w:id="833566610">
      <w:bodyDiv w:val="1"/>
      <w:marLeft w:val="0"/>
      <w:marRight w:val="0"/>
      <w:marTop w:val="0"/>
      <w:marBottom w:val="0"/>
      <w:divBdr>
        <w:top w:val="none" w:sz="0" w:space="0" w:color="auto"/>
        <w:left w:val="none" w:sz="0" w:space="0" w:color="auto"/>
        <w:bottom w:val="none" w:sz="0" w:space="0" w:color="auto"/>
        <w:right w:val="none" w:sz="0" w:space="0" w:color="auto"/>
      </w:divBdr>
    </w:div>
    <w:div w:id="913516755">
      <w:bodyDiv w:val="1"/>
      <w:marLeft w:val="0"/>
      <w:marRight w:val="0"/>
      <w:marTop w:val="0"/>
      <w:marBottom w:val="0"/>
      <w:divBdr>
        <w:top w:val="none" w:sz="0" w:space="0" w:color="auto"/>
        <w:left w:val="none" w:sz="0" w:space="0" w:color="auto"/>
        <w:bottom w:val="none" w:sz="0" w:space="0" w:color="auto"/>
        <w:right w:val="none" w:sz="0" w:space="0" w:color="auto"/>
      </w:divBdr>
    </w:div>
    <w:div w:id="923223624">
      <w:bodyDiv w:val="1"/>
      <w:marLeft w:val="0"/>
      <w:marRight w:val="0"/>
      <w:marTop w:val="0"/>
      <w:marBottom w:val="0"/>
      <w:divBdr>
        <w:top w:val="none" w:sz="0" w:space="0" w:color="auto"/>
        <w:left w:val="none" w:sz="0" w:space="0" w:color="auto"/>
        <w:bottom w:val="none" w:sz="0" w:space="0" w:color="auto"/>
        <w:right w:val="none" w:sz="0" w:space="0" w:color="auto"/>
      </w:divBdr>
    </w:div>
    <w:div w:id="1146625191">
      <w:bodyDiv w:val="1"/>
      <w:marLeft w:val="0"/>
      <w:marRight w:val="0"/>
      <w:marTop w:val="0"/>
      <w:marBottom w:val="0"/>
      <w:divBdr>
        <w:top w:val="none" w:sz="0" w:space="0" w:color="auto"/>
        <w:left w:val="none" w:sz="0" w:space="0" w:color="auto"/>
        <w:bottom w:val="none" w:sz="0" w:space="0" w:color="auto"/>
        <w:right w:val="none" w:sz="0" w:space="0" w:color="auto"/>
      </w:divBdr>
    </w:div>
    <w:div w:id="1278685634">
      <w:bodyDiv w:val="1"/>
      <w:marLeft w:val="0"/>
      <w:marRight w:val="0"/>
      <w:marTop w:val="0"/>
      <w:marBottom w:val="0"/>
      <w:divBdr>
        <w:top w:val="none" w:sz="0" w:space="0" w:color="auto"/>
        <w:left w:val="none" w:sz="0" w:space="0" w:color="auto"/>
        <w:bottom w:val="none" w:sz="0" w:space="0" w:color="auto"/>
        <w:right w:val="none" w:sz="0" w:space="0" w:color="auto"/>
      </w:divBdr>
    </w:div>
    <w:div w:id="1297948206">
      <w:bodyDiv w:val="1"/>
      <w:marLeft w:val="0"/>
      <w:marRight w:val="0"/>
      <w:marTop w:val="0"/>
      <w:marBottom w:val="0"/>
      <w:divBdr>
        <w:top w:val="none" w:sz="0" w:space="0" w:color="auto"/>
        <w:left w:val="none" w:sz="0" w:space="0" w:color="auto"/>
        <w:bottom w:val="none" w:sz="0" w:space="0" w:color="auto"/>
        <w:right w:val="none" w:sz="0" w:space="0" w:color="auto"/>
      </w:divBdr>
    </w:div>
    <w:div w:id="1410424179">
      <w:bodyDiv w:val="1"/>
      <w:marLeft w:val="0"/>
      <w:marRight w:val="0"/>
      <w:marTop w:val="0"/>
      <w:marBottom w:val="0"/>
      <w:divBdr>
        <w:top w:val="none" w:sz="0" w:space="0" w:color="auto"/>
        <w:left w:val="none" w:sz="0" w:space="0" w:color="auto"/>
        <w:bottom w:val="none" w:sz="0" w:space="0" w:color="auto"/>
        <w:right w:val="none" w:sz="0" w:space="0" w:color="auto"/>
      </w:divBdr>
    </w:div>
    <w:div w:id="1418601036">
      <w:bodyDiv w:val="1"/>
      <w:marLeft w:val="0"/>
      <w:marRight w:val="0"/>
      <w:marTop w:val="0"/>
      <w:marBottom w:val="0"/>
      <w:divBdr>
        <w:top w:val="none" w:sz="0" w:space="0" w:color="auto"/>
        <w:left w:val="none" w:sz="0" w:space="0" w:color="auto"/>
        <w:bottom w:val="none" w:sz="0" w:space="0" w:color="auto"/>
        <w:right w:val="none" w:sz="0" w:space="0" w:color="auto"/>
      </w:divBdr>
    </w:div>
    <w:div w:id="1550805342">
      <w:bodyDiv w:val="1"/>
      <w:marLeft w:val="0"/>
      <w:marRight w:val="0"/>
      <w:marTop w:val="0"/>
      <w:marBottom w:val="0"/>
      <w:divBdr>
        <w:top w:val="none" w:sz="0" w:space="0" w:color="auto"/>
        <w:left w:val="none" w:sz="0" w:space="0" w:color="auto"/>
        <w:bottom w:val="none" w:sz="0" w:space="0" w:color="auto"/>
        <w:right w:val="none" w:sz="0" w:space="0" w:color="auto"/>
      </w:divBdr>
    </w:div>
    <w:div w:id="1633515991">
      <w:bodyDiv w:val="1"/>
      <w:marLeft w:val="0"/>
      <w:marRight w:val="0"/>
      <w:marTop w:val="0"/>
      <w:marBottom w:val="0"/>
      <w:divBdr>
        <w:top w:val="none" w:sz="0" w:space="0" w:color="auto"/>
        <w:left w:val="none" w:sz="0" w:space="0" w:color="auto"/>
        <w:bottom w:val="none" w:sz="0" w:space="0" w:color="auto"/>
        <w:right w:val="none" w:sz="0" w:space="0" w:color="auto"/>
      </w:divBdr>
    </w:div>
    <w:div w:id="1855531694">
      <w:bodyDiv w:val="1"/>
      <w:marLeft w:val="0"/>
      <w:marRight w:val="0"/>
      <w:marTop w:val="0"/>
      <w:marBottom w:val="0"/>
      <w:divBdr>
        <w:top w:val="none" w:sz="0" w:space="0" w:color="auto"/>
        <w:left w:val="none" w:sz="0" w:space="0" w:color="auto"/>
        <w:bottom w:val="none" w:sz="0" w:space="0" w:color="auto"/>
        <w:right w:val="none" w:sz="0" w:space="0" w:color="auto"/>
      </w:divBdr>
    </w:div>
    <w:div w:id="19584878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explorable.com/eucl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4591</Words>
  <Characters>26173</Characters>
  <Application>Microsoft Office Word</Application>
  <DocSecurity>0</DocSecurity>
  <Lines>218</Lines>
  <Paragraphs>61</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
      <vt:lpstr>the Euclidean tradition: Euclidism  as a paradigm for scientific thinking</vt:lpstr>
      <vt:lpstr>    Introduction</vt:lpstr>
      <vt:lpstr>    Euclid’s INspiration</vt:lpstr>
      <vt:lpstr>    The characteristics of the Euclidean paradigm </vt:lpstr>
      <vt:lpstr>    The core of scientific knowledge </vt:lpstr>
      <vt:lpstr>        Euclidism within Architecture</vt:lpstr>
      <vt:lpstr>        Euclidism within Political Science</vt:lpstr>
      <vt:lpstr>        Euclidism within Theology</vt:lpstr>
      <vt:lpstr>    Euclidism for everyone</vt:lpstr>
      <vt:lpstr>    acknowledgements </vt:lpstr>
      <vt:lpstr>    references </vt:lpstr>
    </vt:vector>
  </TitlesOfParts>
  <Company/>
  <LinksUpToDate>false</LinksUpToDate>
  <CharactersWithSpaces>30703</CharactersWithSpaces>
  <SharedDoc>false</SharedDoc>
  <HLinks>
    <vt:vector size="6" baseType="variant">
      <vt:variant>
        <vt:i4>4128804</vt:i4>
      </vt:variant>
      <vt:variant>
        <vt:i4>0</vt:i4>
      </vt:variant>
      <vt:variant>
        <vt:i4>0</vt:i4>
      </vt:variant>
      <vt:variant>
        <vt:i4>5</vt:i4>
      </vt:variant>
      <vt:variant>
        <vt:lpwstr>https://explorable.com/euclid.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Valeska Andrade Molina</dc:creator>
  <cp:lastModifiedBy>Paul</cp:lastModifiedBy>
  <cp:revision>2</cp:revision>
  <cp:lastPrinted>2015-07-07T13:22:00Z</cp:lastPrinted>
  <dcterms:created xsi:type="dcterms:W3CDTF">2016-10-06T11:03:00Z</dcterms:created>
  <dcterms:modified xsi:type="dcterms:W3CDTF">2016-10-06T11:03:00Z</dcterms:modified>
</cp:coreProperties>
</file>